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DF" w:rsidRDefault="008D1DDF" w:rsidP="008D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61711" w:rsidRPr="00796B69" w:rsidRDefault="00261711" w:rsidP="0026171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261711" w:rsidRPr="00796B69" w:rsidRDefault="00261711" w:rsidP="0026171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D1DDF" w:rsidRDefault="00261711" w:rsidP="0026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</w:t>
      </w:r>
    </w:p>
    <w:p w:rsidR="008D1DDF" w:rsidRPr="00DF6ECF" w:rsidRDefault="008D1DDF" w:rsidP="008D1DD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7A73" w:rsidRPr="008362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273">
        <w:rPr>
          <w:rFonts w:ascii="Times New Roman" w:hAnsi="Times New Roman" w:cs="Times New Roman"/>
          <w:b/>
          <w:sz w:val="36"/>
          <w:szCs w:val="36"/>
        </w:rPr>
        <w:t>МЕТОДИЧЕСКИ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83627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УКАЗАНИЯ</w:t>
      </w:r>
    </w:p>
    <w:p w:rsidR="00807A73" w:rsidRDefault="00807A73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</w:t>
      </w:r>
      <w:r w:rsidR="00BB20EA">
        <w:rPr>
          <w:rFonts w:ascii="Times New Roman" w:hAnsi="Times New Roman" w:cs="Times New Roman"/>
          <w:b/>
          <w:sz w:val="36"/>
          <w:szCs w:val="36"/>
        </w:rPr>
        <w:t xml:space="preserve">РГАНИЗАЦИИ </w:t>
      </w:r>
      <w:r w:rsidRPr="00836273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836273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ИЗВОДСТВЕННОЙ ПРАКТИКИ</w:t>
      </w:r>
    </w:p>
    <w:p w:rsidR="0013190B" w:rsidRPr="00836273" w:rsidRDefault="0013190B" w:rsidP="001319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(заочного отделения)</w:t>
      </w:r>
    </w:p>
    <w:p w:rsidR="00807A73" w:rsidRPr="00B75F65" w:rsidRDefault="00807A73" w:rsidP="00807A7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Pr="00B75F65" w:rsidRDefault="008D1DDF" w:rsidP="008D1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67FBF" w:rsidRPr="00567FBF" w:rsidRDefault="00AC2643" w:rsidP="00567F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по </w:t>
      </w:r>
      <w:r w:rsidR="00567FBF" w:rsidRPr="00567FBF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ПМ.03 Организация деятельности структурных подразделений при выполнении строительно-монтажных работ, </w:t>
      </w:r>
    </w:p>
    <w:p w:rsidR="008D1DDF" w:rsidRPr="00E46868" w:rsidRDefault="00567FBF" w:rsidP="00567F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567FBF">
        <w:rPr>
          <w:rFonts w:ascii="Times New Roman" w:eastAsia="Times New Roman" w:hAnsi="Times New Roman"/>
          <w:b/>
          <w:sz w:val="36"/>
          <w:szCs w:val="36"/>
          <w:lang w:eastAsia="ar-SA"/>
        </w:rPr>
        <w:t>эксплуатации и реконструкции зданий и сооружений</w:t>
      </w:r>
    </w:p>
    <w:p w:rsidR="008D1DDF" w:rsidRPr="00B75F65" w:rsidRDefault="008D1DDF" w:rsidP="008D1DD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Default="008D1DDF" w:rsidP="008D1DDF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1DDF" w:rsidRPr="00567FBF" w:rsidRDefault="007529F6" w:rsidP="008D1DDF">
      <w:pPr>
        <w:rPr>
          <w:rFonts w:ascii="Times New Roman" w:hAnsi="Times New Roman" w:cs="Times New Roman"/>
          <w:sz w:val="24"/>
          <w:szCs w:val="24"/>
        </w:rPr>
      </w:pPr>
      <w:r w:rsidRPr="00567FB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 w:rsidR="008D1DDF" w:rsidRPr="00567FBF">
        <w:rPr>
          <w:rFonts w:ascii="Times New Roman" w:hAnsi="Times New Roman" w:cs="Times New Roman"/>
          <w:sz w:val="24"/>
          <w:szCs w:val="24"/>
        </w:rPr>
        <w:t xml:space="preserve">: </w:t>
      </w:r>
      <w:r w:rsidR="00567FBF" w:rsidRPr="00567FBF">
        <w:rPr>
          <w:rFonts w:ascii="Times New Roman" w:eastAsia="Times New Roman" w:hAnsi="Times New Roman"/>
          <w:sz w:val="24"/>
          <w:szCs w:val="24"/>
          <w:lang w:eastAsia="ar-SA"/>
        </w:rPr>
        <w:t>08.02.01 Строительство и эксплуатация зданий и сооружений</w:t>
      </w:r>
      <w:r w:rsidR="0013190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DDF" w:rsidRPr="008D1DDF" w:rsidRDefault="008D1DDF" w:rsidP="008D1DDF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Рассмотрено и утверждено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>на заседании Методического совета</w:t>
      </w:r>
    </w:p>
    <w:p w:rsidR="008D1DDF" w:rsidRPr="008D1DDF" w:rsidRDefault="008D1DDF" w:rsidP="008D1DDF">
      <w:pPr>
        <w:tabs>
          <w:tab w:val="left" w:pos="5387"/>
          <w:tab w:val="left" w:pos="5670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8D1DDF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___</w:t>
      </w:r>
      <w:r w:rsidRPr="008D1DD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______________</w:t>
      </w: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1DDF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1711" w:rsidRDefault="00261711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C62" w:rsidRDefault="00647C62" w:rsidP="008D1D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45D6" w:rsidRDefault="005F45D6" w:rsidP="00807A73">
      <w:pPr>
        <w:rPr>
          <w:rFonts w:ascii="Times New Roman" w:hAnsi="Times New Roman" w:cs="Times New Roman"/>
          <w:sz w:val="32"/>
          <w:szCs w:val="32"/>
        </w:rPr>
      </w:pPr>
    </w:p>
    <w:p w:rsidR="008D1DDF" w:rsidRPr="005E3653" w:rsidRDefault="008D1DDF" w:rsidP="008D1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80795">
        <w:rPr>
          <w:rFonts w:ascii="Times New Roman" w:hAnsi="Times New Roman" w:cs="Times New Roman"/>
          <w:sz w:val="32"/>
          <w:szCs w:val="32"/>
        </w:rPr>
        <w:t>Чебоксары, 20</w:t>
      </w:r>
      <w:r w:rsidR="00567FBF">
        <w:rPr>
          <w:rFonts w:ascii="Times New Roman" w:hAnsi="Times New Roman" w:cs="Times New Roman"/>
          <w:sz w:val="32"/>
          <w:szCs w:val="32"/>
        </w:rPr>
        <w:t>22</w:t>
      </w:r>
      <w:r w:rsidRPr="0028079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ББК </w:t>
      </w:r>
      <w:r w:rsidR="00567FBF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8D1DDF" w:rsidRDefault="00567FB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УДК________</w:t>
      </w:r>
    </w:p>
    <w:p w:rsidR="008D1DDF" w:rsidRDefault="008D1DDF" w:rsidP="008D1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DDF" w:rsidRDefault="008D1DDF" w:rsidP="00BB20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522">
        <w:rPr>
          <w:rFonts w:ascii="Times New Roman" w:hAnsi="Times New Roman" w:cs="Times New Roman"/>
          <w:bCs/>
          <w:sz w:val="24"/>
          <w:szCs w:val="24"/>
        </w:rPr>
        <w:t xml:space="preserve">Авторы- 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>соста</w:t>
      </w:r>
      <w:r w:rsidRPr="004D7D44">
        <w:rPr>
          <w:rFonts w:ascii="Times New Roman" w:hAnsi="Times New Roman" w:cs="Times New Roman"/>
          <w:bCs/>
          <w:sz w:val="24"/>
          <w:szCs w:val="24"/>
        </w:rPr>
        <w:t>вители</w:t>
      </w:r>
      <w:r w:rsidR="00BB20EA">
        <w:rPr>
          <w:rFonts w:ascii="Times New Roman" w:hAnsi="Times New Roman" w:cs="Times New Roman"/>
          <w:bCs/>
          <w:sz w:val="24"/>
          <w:szCs w:val="24"/>
        </w:rPr>
        <w:t>:</w:t>
      </w:r>
      <w:r w:rsidR="00647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FBF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AC2643" w:rsidRPr="004D7D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1F04" w:rsidRPr="004D7D44" w:rsidRDefault="00F91F04" w:rsidP="00BB20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Рецензент-_______________________</w:t>
      </w: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1DDF" w:rsidRPr="003D4522" w:rsidRDefault="008D1DDF" w:rsidP="00567F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по </w:t>
      </w:r>
      <w:r w:rsidRPr="003D4522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3D4522">
        <w:rPr>
          <w:rFonts w:ascii="Times New Roman" w:hAnsi="Times New Roman" w:cs="Times New Roman"/>
          <w:sz w:val="24"/>
          <w:szCs w:val="24"/>
        </w:rPr>
        <w:t xml:space="preserve"> и прохождению производственной практики являются частью учебно-методического комплекса (УМК) </w:t>
      </w:r>
      <w:r w:rsidRPr="003D4522">
        <w:rPr>
          <w:rFonts w:ascii="Times New Roman" w:hAnsi="Times New Roman" w:cs="Times New Roman"/>
          <w:bCs/>
          <w:sz w:val="24"/>
          <w:szCs w:val="24"/>
        </w:rPr>
        <w:t>по ПМ 0</w:t>
      </w:r>
      <w:r w:rsidR="0013190B">
        <w:rPr>
          <w:rFonts w:ascii="Times New Roman" w:hAnsi="Times New Roman" w:cs="Times New Roman"/>
          <w:bCs/>
          <w:sz w:val="24"/>
          <w:szCs w:val="24"/>
        </w:rPr>
        <w:t>3</w:t>
      </w:r>
      <w:r w:rsidRPr="003D45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567FBF" w:rsidRP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структурных подразделений при выполнен</w:t>
      </w:r>
      <w:r w:rsid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строительно-монтажных работ, </w:t>
      </w:r>
      <w:r w:rsidR="00567FBF" w:rsidRP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и реконструкции зданий и сооружений</w:t>
      </w:r>
      <w:r w:rsidRPr="003D45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 w:rsidR="008D1DDF" w:rsidRPr="003D4522" w:rsidRDefault="008D1DDF" w:rsidP="008D1D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522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указания</w:t>
      </w:r>
      <w:r w:rsidRPr="003D4522">
        <w:rPr>
          <w:rFonts w:ascii="Times New Roman" w:hAnsi="Times New Roman" w:cs="Times New Roman"/>
          <w:sz w:val="24"/>
          <w:szCs w:val="24"/>
        </w:rPr>
        <w:t xml:space="preserve"> адресованы студентам. </w:t>
      </w:r>
    </w:p>
    <w:p w:rsidR="008D1DDF" w:rsidRPr="003D4522" w:rsidRDefault="008D1DDF" w:rsidP="008D1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3D4522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Рассмотрено на </w:t>
      </w:r>
      <w:proofErr w:type="gramStart"/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заседании  ЦК</w:t>
      </w:r>
      <w:proofErr w:type="gramEnd"/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__от «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</w:t>
      </w:r>
      <w:r w:rsidRPr="00B070C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  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4017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  <w:r w:rsidRPr="00E46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8D1DDF" w:rsidRPr="00E46868" w:rsidRDefault="008D1DDF" w:rsidP="008D1D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5D6" w:rsidRDefault="005F45D6" w:rsidP="008D1D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DF" w:rsidRDefault="008D1DDF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</w:t>
      </w:r>
      <w:bookmarkStart w:id="0" w:name="__RefHeading__2_418547822"/>
      <w:bookmarkEnd w:id="0"/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1.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Цели и задачи производственной практики</w:t>
      </w:r>
    </w:p>
    <w:p w:rsidR="00F91F04" w:rsidRPr="00B75F65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2. С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одержание производственной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3.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Порядок прохождения практики</w:t>
      </w:r>
    </w:p>
    <w:p w:rsidR="00F91F04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4. </w:t>
      </w:r>
      <w:r w:rsidRPr="00B75F65">
        <w:rPr>
          <w:rFonts w:ascii="Times New Roman" w:hAnsi="Times New Roman"/>
          <w:bCs/>
          <w:kern w:val="1"/>
          <w:sz w:val="24"/>
          <w:szCs w:val="24"/>
          <w:lang w:eastAsia="ar-SA"/>
        </w:rPr>
        <w:t>О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формление результатов производственной практики</w:t>
      </w:r>
    </w:p>
    <w:p w:rsidR="00F91F04" w:rsidRPr="00BB20EA" w:rsidRDefault="00F91F04" w:rsidP="00F91F04">
      <w:pPr>
        <w:suppressAutoHyphens/>
        <w:spacing w:after="0" w:line="360" w:lineRule="auto"/>
        <w:ind w:firstLine="567"/>
        <w:rPr>
          <w:rFonts w:ascii="Times New Roman" w:hAnsi="Times New Roman"/>
          <w:b/>
          <w:bCs/>
          <w:iCs/>
          <w:caps/>
          <w:color w:val="FF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.1. Общие требования к документам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производственной 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практики 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.2. Структура и содержание 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дневника</w:t>
      </w:r>
    </w:p>
    <w:p w:rsidR="00F91F04" w:rsidRPr="00B75F65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.3. Требования к оформлению отчета</w:t>
      </w:r>
    </w:p>
    <w:p w:rsidR="00F91F04" w:rsidRPr="00870E41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4</w:t>
      </w:r>
      <w:r w:rsidRPr="00B75F65">
        <w:rPr>
          <w:rFonts w:ascii="Times New Roman" w:hAnsi="Times New Roman"/>
          <w:bCs/>
          <w:iCs/>
          <w:sz w:val="24"/>
          <w:szCs w:val="24"/>
          <w:lang w:eastAsia="ar-SA"/>
        </w:rPr>
        <w:t>.4. Подведение итогов практики</w:t>
      </w:r>
    </w:p>
    <w:p w:rsidR="00F91F04" w:rsidRPr="00B75F65" w:rsidRDefault="00F91F04" w:rsidP="00F91F04">
      <w:pPr>
        <w:tabs>
          <w:tab w:val="num" w:pos="0"/>
        </w:tabs>
        <w:suppressAutoHyphens/>
        <w:spacing w:after="0" w:line="360" w:lineRule="auto"/>
        <w:ind w:firstLine="567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5. </w:t>
      </w:r>
      <w:r w:rsidRPr="00835FBD">
        <w:rPr>
          <w:rFonts w:ascii="Times New Roman" w:hAnsi="Times New Roman"/>
          <w:bCs/>
          <w:kern w:val="1"/>
          <w:sz w:val="24"/>
          <w:szCs w:val="24"/>
          <w:lang w:eastAsia="ar-SA"/>
        </w:rPr>
        <w:t>Список рекомендуемой литературы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870E41">
        <w:rPr>
          <w:rFonts w:ascii="Times New Roman" w:hAnsi="Times New Roman"/>
          <w:bCs/>
          <w:iCs/>
          <w:sz w:val="24"/>
          <w:szCs w:val="24"/>
          <w:lang w:eastAsia="ar-SA"/>
        </w:rPr>
        <w:t>Приложен</w:t>
      </w:r>
      <w:r>
        <w:rPr>
          <w:rFonts w:ascii="Times New Roman" w:hAnsi="Times New Roman"/>
          <w:bCs/>
          <w:iCs/>
          <w:sz w:val="24"/>
          <w:szCs w:val="24"/>
          <w:lang w:eastAsia="ar-SA"/>
        </w:rPr>
        <w:t>ие 1. Титульный лист дневника.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2. Форма дневника практики.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Приложение 3. Титульный лист отчета. 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4. Задание.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5. Производственная характеристика.</w:t>
      </w:r>
    </w:p>
    <w:p w:rsidR="00F91F04" w:rsidRDefault="00F91F04" w:rsidP="00F91F0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>Приложение 6. Аттестационный лист.</w:t>
      </w:r>
    </w:p>
    <w:p w:rsidR="00F91F04" w:rsidRPr="00B75F65" w:rsidRDefault="00F91F04" w:rsidP="00F91F0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724A0" w:rsidRPr="00455D0F" w:rsidRDefault="005724A0" w:rsidP="00455D0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73DA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C62" w:rsidRDefault="00647C62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0173" w:rsidRDefault="00140173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DDF" w:rsidRDefault="008D1DDF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1F04" w:rsidRPr="00FA1F90" w:rsidRDefault="00F91F04" w:rsidP="00F91F04">
      <w:pPr>
        <w:pStyle w:val="a6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Цели и задачи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Pr="00FA1F90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практики</w:t>
      </w:r>
    </w:p>
    <w:p w:rsidR="00F91F04" w:rsidRDefault="00F91F04" w:rsidP="00567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30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Целью производственной практики</w:t>
      </w:r>
      <w:r w:rsidRPr="002030B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подготовка обучающихся к самостоятельной высокопроизводительной работе по осваиваемой специальности </w:t>
      </w:r>
      <w:r w:rsidR="00567FBF" w:rsidRPr="00567FBF">
        <w:rPr>
          <w:rFonts w:ascii="Times New Roman" w:hAnsi="Times New Roman"/>
          <w:color w:val="000000"/>
          <w:sz w:val="24"/>
          <w:szCs w:val="24"/>
        </w:rPr>
        <w:t xml:space="preserve">08.02.01 Строительство и эксплуатация зданий и сооружений </w:t>
      </w:r>
      <w:r w:rsidRPr="002030BB">
        <w:rPr>
          <w:rFonts w:ascii="Times New Roman" w:hAnsi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 (ВПД) </w:t>
      </w:r>
      <w:r w:rsidR="00567FBF" w:rsidRPr="00567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совершенствование знаний и практических умений, полученных обучающимися в процессе </w:t>
      </w:r>
      <w:r w:rsidR="003F204F">
        <w:rPr>
          <w:rFonts w:ascii="Times New Roman" w:hAnsi="Times New Roman"/>
          <w:sz w:val="24"/>
          <w:szCs w:val="24"/>
          <w:shd w:val="clear" w:color="auto" w:fill="FFFFFF"/>
        </w:rPr>
        <w:t>практического</w:t>
      </w:r>
      <w:r w:rsidRPr="002030BB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обучения, освоения производственных навыков и умений.</w:t>
      </w:r>
    </w:p>
    <w:p w:rsidR="00F91F04" w:rsidRPr="00D551AA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>Результатом освоения программы производственной практики является овладение обучающимися видом профессиональной деятельности «</w:t>
      </w:r>
      <w:r w:rsidR="00567FBF" w:rsidRPr="00567FBF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</w:t>
      </w:r>
      <w:r w:rsidRPr="00567FBF">
        <w:rPr>
          <w:rFonts w:ascii="Times New Roman" w:hAnsi="Times New Roman" w:cs="Times New Roman"/>
          <w:sz w:val="24"/>
          <w:szCs w:val="24"/>
        </w:rPr>
        <w:t>»</w:t>
      </w:r>
      <w:r w:rsidRPr="00D551AA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326"/>
      </w:tblGrid>
      <w:tr w:rsidR="00567FBF" w:rsidRPr="00567FBF" w:rsidTr="00567FBF">
        <w:tc>
          <w:tcPr>
            <w:tcW w:w="988" w:type="dxa"/>
          </w:tcPr>
          <w:p w:rsidR="00567FBF" w:rsidRPr="00567FBF" w:rsidRDefault="00567FBF" w:rsidP="00567FBF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326" w:type="dxa"/>
          </w:tcPr>
          <w:p w:rsidR="00567FBF" w:rsidRPr="00567FBF" w:rsidRDefault="00567FBF" w:rsidP="00567FB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2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3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4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6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7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8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67FBF" w:rsidRPr="00567FBF" w:rsidTr="00567FBF">
        <w:trPr>
          <w:trHeight w:val="7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9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10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67FBF" w:rsidRPr="00567FBF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11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567FBF" w:rsidRPr="00B253B0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3.1.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</w:t>
            </w:r>
          </w:p>
        </w:tc>
      </w:tr>
      <w:tr w:rsidR="00567FBF" w:rsidRPr="00B253B0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3.2. 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Обеспечивать работу структурных подразделений при выполнении производственных задач</w:t>
            </w:r>
          </w:p>
        </w:tc>
      </w:tr>
      <w:tr w:rsidR="00567FBF" w:rsidRPr="00B253B0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3.3. 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</w:tc>
      </w:tr>
      <w:tr w:rsidR="00567FBF" w:rsidRPr="00B253B0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3.4. 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Контролировать и оценивать деятельность структурных подразделений</w:t>
            </w:r>
          </w:p>
        </w:tc>
      </w:tr>
      <w:tr w:rsidR="00567FBF" w:rsidRPr="00B253B0" w:rsidTr="00567FBF">
        <w:trPr>
          <w:trHeight w:val="32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3.5.  </w:t>
            </w:r>
          </w:p>
        </w:tc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BF" w:rsidRPr="00567FBF" w:rsidRDefault="00567FBF" w:rsidP="00567F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67F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</w:tr>
    </w:tbl>
    <w:p w:rsidR="0061157B" w:rsidRPr="0061157B" w:rsidRDefault="0061157B" w:rsidP="006115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57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профессионального модуля студент </w:t>
      </w:r>
      <w:r w:rsidRPr="0061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должен: </w:t>
      </w:r>
    </w:p>
    <w:p w:rsidR="0061157B" w:rsidRPr="0061157B" w:rsidRDefault="0061157B" w:rsidP="006115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0" w:type="dxa"/>
        <w:tblInd w:w="-108" w:type="dxa"/>
        <w:tblCellMar>
          <w:top w:w="4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7939"/>
      </w:tblGrid>
      <w:tr w:rsidR="0061157B" w:rsidRPr="0061157B" w:rsidTr="0084754E">
        <w:trPr>
          <w:trHeight w:val="38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Иметь практический опыт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сборе, обработке и накоплении научно-технической информации в области строительства; оперативном планировании производства строительно-монтажных, в том числе отделочных работ, и производственных заданий на объекте капитального строительства; обеспечении деятельности структурных подразделений; согласовании календарных планов производства однотипных строительных работ; контроле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 проведении инструктажа работникам по правилам охраны труда и требованиям пожарной безопасности; 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безопасности; подготовке участков производства работ и рабочих мест для проведения специальной оценки условий труда; контроле соблюдения на объекте капитального строительства требований охраны труда, пожарной безопасности и охраны окружающей среды</w:t>
            </w:r>
          </w:p>
        </w:tc>
      </w:tr>
      <w:tr w:rsidR="0061157B" w:rsidRPr="0061157B" w:rsidTr="0084754E">
        <w:trPr>
          <w:trHeight w:val="5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 подготавливать документы для оформления разрешений и допусков для производства строительных работ на объекте капитального строительств; разрабатывать и планировать мероприятия по повышению эффективности производственно-хозяйственной деятельности; составлять заявки на финансирование на основе проверенной и согласованной первичной учетной документации; применять данные первичной учетной документации для расчета затрат по отдельным статьям расходов; разрабатывать и вести реестры договоров поставки материально-технических ресурсов и оказания услуг по их использованию; осуществлять </w:t>
            </w:r>
            <w:proofErr w:type="spellStart"/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производственных заданий и отдельных работ; вести табели учета рабочего времени, устанавливать соответствие фактически выполненных видов и комплексов работ работам, заявленным в договоре подряда и сметной документации; применять группы плановых показателей для учета и контроля использования материально-технических и финансовых ресурсов; обосновывать претензии к подрядчику или поставщику в случае необходимости; разрабатывать исполнительно-техническую документацию по выполненным этапам и комплексам строительных работ; осуществлять анализ профессиональной квалификации работников и определять недостающие компетенции; 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 вносить предложения о мерах поощрения и взыскания работников; определять оптимальную структуру распределения работников для выполнения календарных планов строительных работ и производственных заданий; 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 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защиты работников; определять перечень работ по обеспечению безопасности строительной площадки; оформлять документацию по исполнению правил по охране труда, требований пожарной безопасности и охраны окружающей среды.</w:t>
            </w:r>
          </w:p>
        </w:tc>
      </w:tr>
      <w:tr w:rsidR="0061157B" w:rsidRPr="0061157B" w:rsidTr="0084754E">
        <w:trPr>
          <w:trHeight w:val="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документоведения, современные стандартные требования к отчетности; состав, требования к оформлению, отчетности, хранению проектно-сметной документации, правила передачи проектно-сметной документации; методы технико-экономического анализа производственно-хозяйственной деятельности при производстве строительно-монтажных, в том числе отделочных работ; методы и средства организационной и технологической оптимизации производства строительно-монтажных, в том </w:t>
            </w:r>
            <w:r w:rsidRPr="0061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отделочных работ; методы оперативного планирования производства однотипных строительных работ; методы среднесрочного и оперативного планирования производства строительно-монтажных, в том числе отделочных работ; инструменты управления ресурсами в строительстве, включая классификации и кодификации ресурсов, основные группы показателей для сбора статистической и аналитической информации; методы расчета показателей использования ресурсов в строительстве; приемы и методы управления структурными подразделениями при выполнении производства строительно-монтажных, в том числе отделочных работ; основания и меры ответственности за нарушение трудового законодательства; основные требования трудового законодательства Российской Федерации, права и обязанности работников; нормативные требования к количеству и профессиональной квалификации работников участка производства однотипных строительно-монтажных, в том числе отделочных работ; методы проведения </w:t>
            </w:r>
            <w:proofErr w:type="spellStart"/>
            <w:r w:rsidRPr="0061157B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6115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производственных заданий и отдельных работ; основные меры поощрения работников, виды дисциплинарных взысканий; основные методы оценки эффективности труда; основные формы организации профессионального обучения на рабочем месте и в трудовом коллективе; виды документов, подтверждающих профессиональную квалификацию и наличие допусков к отдельным видам работ; требования нормативных документов в области охраны труда, пожарной безопасности и охраны окружающей среды при производстве строительных работ; основные санитарные правила и нормы, применяемые при производстве строительных работ; 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требования к рабочим местам и порядок организации и проведения специальной оценки условий труда; правила ведения документации по контролю исполнения требований охраны труда, пожарной безопасности и охраны окружающей среды; методы оказания первой помощи пострадавшим при несчастных случаях; меры административной и уголовной ответственности, применяемые при нарушении требований охраны труда, пожарной безопасности и охране окружающей среды.</w:t>
            </w:r>
          </w:p>
        </w:tc>
      </w:tr>
    </w:tbl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часов на освоение программы производственной практики: 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611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</w:t>
      </w:r>
      <w:r w:rsidR="00611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F04" w:rsidRPr="00F91F04" w:rsidRDefault="00F91F04" w:rsidP="00F91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форме дифференцированного зачёта </w:t>
      </w:r>
    </w:p>
    <w:p w:rsidR="00455D0F" w:rsidRPr="00D551AA" w:rsidRDefault="00455D0F" w:rsidP="00D551A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51AA" w:rsidRDefault="00D551AA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157B" w:rsidRDefault="0061157B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5CE2" w:rsidRDefault="00325CE2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15" w:rsidRDefault="00364015" w:rsidP="00647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3DA" w:rsidRPr="008D1DDF" w:rsidRDefault="00B073DA" w:rsidP="008D1DDF">
      <w:pPr>
        <w:pStyle w:val="a6"/>
        <w:keepNext/>
        <w:numPr>
          <w:ilvl w:val="0"/>
          <w:numId w:val="7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одержание</w:t>
      </w:r>
      <w:r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CB70CC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производственной</w:t>
      </w:r>
      <w:r w:rsidR="00D92DC8" w:rsidRPr="008D1DD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практики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практики </w:t>
      </w:r>
      <w:r w:rsidR="0061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72</w:t>
      </w:r>
      <w:r w:rsidR="00DB3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часа</w:t>
      </w:r>
      <w:r w:rsidRPr="00D9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Конкретные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прохождения практики определяется учебным планом и приказом директора.</w:t>
      </w:r>
    </w:p>
    <w:p w:rsidR="00B073DA" w:rsidRPr="00B75F65" w:rsidRDefault="00B073DA" w:rsidP="008D1DD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Распределение времени </w:t>
      </w:r>
      <w:r w:rsidR="00CB70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для</w:t>
      </w:r>
      <w:r w:rsidR="00CB70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 по </w:t>
      </w:r>
      <w:r w:rsidR="00463E7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157B" w:rsidRPr="00611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08.02.01 Строительство и эксплуатация зданий и сооружений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представлены в таблице 1.</w:t>
      </w:r>
    </w:p>
    <w:p w:rsidR="00B073DA" w:rsidRPr="00D92DC8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2D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Таблица 1.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Тематический план по </w:t>
      </w:r>
      <w:r w:rsidR="00DB37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производственной</w:t>
      </w:r>
      <w:r w:rsidR="00463E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практике</w:t>
      </w:r>
    </w:p>
    <w:p w:rsidR="00B073DA" w:rsidRPr="00B75F65" w:rsidRDefault="00B073DA" w:rsidP="00B073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351"/>
        <w:gridCol w:w="1312"/>
      </w:tblGrid>
      <w:tr w:rsidR="004E51B0" w:rsidRPr="0061157B" w:rsidTr="0061157B">
        <w:trPr>
          <w:trHeight w:val="562"/>
        </w:trPr>
        <w:tc>
          <w:tcPr>
            <w:tcW w:w="9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3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программы производственной практики профессионального модуля ПМ 0</w:t>
            </w:r>
            <w:r w:rsid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E51B0" w:rsidRPr="0061157B" w:rsidTr="0061157B">
        <w:trPr>
          <w:trHeight w:val="562"/>
        </w:trPr>
        <w:tc>
          <w:tcPr>
            <w:tcW w:w="99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E51B0" w:rsidRPr="0061157B" w:rsidTr="0061157B">
        <w:trPr>
          <w:trHeight w:val="276"/>
        </w:trPr>
        <w:tc>
          <w:tcPr>
            <w:tcW w:w="9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1B0" w:rsidRPr="0061157B" w:rsidTr="0061157B">
        <w:trPr>
          <w:trHeight w:val="390"/>
        </w:trPr>
        <w:tc>
          <w:tcPr>
            <w:tcW w:w="9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1157B" w:rsidRPr="0061157B" w:rsidTr="0061157B">
        <w:trPr>
          <w:trHeight w:val="563"/>
        </w:trPr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>ПК 3.1</w:t>
            </w:r>
          </w:p>
        </w:tc>
        <w:tc>
          <w:tcPr>
            <w:tcW w:w="3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Организация управленческих решений в строительных организациях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1157B" w:rsidRPr="0061157B" w:rsidTr="0061157B">
        <w:trPr>
          <w:trHeight w:val="273"/>
        </w:trPr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>ПК 3.1 – 3.3</w:t>
            </w:r>
          </w:p>
        </w:tc>
        <w:tc>
          <w:tcPr>
            <w:tcW w:w="3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1157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деятельностью структурных подразделений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1157B" w:rsidRPr="0061157B" w:rsidTr="0061157B">
        <w:trPr>
          <w:trHeight w:val="563"/>
        </w:trPr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3.1 </w:t>
            </w:r>
          </w:p>
        </w:tc>
        <w:tc>
          <w:tcPr>
            <w:tcW w:w="3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6115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законности в сфере профессиональной деятельности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1157B" w:rsidRPr="0061157B" w:rsidTr="0061157B">
        <w:trPr>
          <w:trHeight w:val="563"/>
        </w:trPr>
        <w:tc>
          <w:tcPr>
            <w:tcW w:w="9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>ПК 3.4</w:t>
            </w:r>
          </w:p>
        </w:tc>
        <w:tc>
          <w:tcPr>
            <w:tcW w:w="3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61157B">
              <w:rPr>
                <w:rFonts w:ascii="Times New Roman" w:hAnsi="Times New Roman" w:cs="Times New Roman"/>
                <w:sz w:val="24"/>
                <w:szCs w:val="24"/>
              </w:rPr>
              <w:t>Охрана труда при организации строительного производства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57B" w:rsidRPr="0061157B" w:rsidRDefault="0061157B" w:rsidP="00611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E51B0" w:rsidRPr="0061157B" w:rsidTr="0061157B">
        <w:trPr>
          <w:trHeight w:val="297"/>
        </w:trPr>
        <w:tc>
          <w:tcPr>
            <w:tcW w:w="42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4E51B0" w:rsidP="006115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E51B0" w:rsidRPr="0061157B" w:rsidTr="0061157B">
        <w:trPr>
          <w:trHeight w:val="46"/>
        </w:trPr>
        <w:tc>
          <w:tcPr>
            <w:tcW w:w="42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1B0" w:rsidRPr="0061157B" w:rsidRDefault="004E51B0" w:rsidP="006115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51B0" w:rsidRPr="0061157B" w:rsidRDefault="0061157B" w:rsidP="00611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B073DA" w:rsidRPr="00B75F65" w:rsidRDefault="00B073DA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D92DC8" w:rsidRDefault="00D92DC8" w:rsidP="00B073D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</w:p>
    <w:p w:rsidR="002043CA" w:rsidRDefault="002043CA">
      <w:pP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br w:type="page"/>
      </w:r>
    </w:p>
    <w:p w:rsidR="00D551AA" w:rsidRPr="00D551AA" w:rsidRDefault="00F91F04" w:rsidP="00D551AA">
      <w:pPr>
        <w:shd w:val="clear" w:color="auto" w:fill="FFFFFF"/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3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Порядок прохождения производственной практики</w:t>
      </w:r>
    </w:p>
    <w:p w:rsidR="004E51B0" w:rsidRPr="004E51B0" w:rsidRDefault="00D551AA" w:rsidP="004E51B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в соответствии с рабочим учебным планом </w:t>
      </w:r>
      <w:r w:rsidR="0061157B" w:rsidRPr="0061157B">
        <w:rPr>
          <w:rFonts w:ascii="Times New Roman" w:eastAsia="Times New Roman" w:hAnsi="Times New Roman" w:cs="Times New Roman"/>
          <w:sz w:val="24"/>
          <w:szCs w:val="24"/>
        </w:rPr>
        <w:t>08.02.01Строительство и эксплуатация зданий и сооружений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B0" w:rsidRPr="004E51B0">
        <w:rPr>
          <w:rFonts w:ascii="Times New Roman" w:hAnsi="Times New Roman" w:cs="Times New Roman"/>
          <w:sz w:val="24"/>
          <w:szCs w:val="24"/>
        </w:rPr>
        <w:t>Практика организуется в соответствии с федеральными государственными образовательными стандартами среднего профессионального образования.</w:t>
      </w:r>
    </w:p>
    <w:p w:rsidR="004E51B0" w:rsidRPr="00AD63C6" w:rsidRDefault="004E51B0" w:rsidP="004E51B0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AD63C6">
        <w:rPr>
          <w:sz w:val="24"/>
          <w:szCs w:val="24"/>
        </w:rPr>
        <w:t>В организации и проведении практики участвуют техникум и организация.</w:t>
      </w:r>
    </w:p>
    <w:p w:rsidR="004E51B0" w:rsidRPr="00AD63C6" w:rsidRDefault="004815D0" w:rsidP="004815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5D0">
        <w:rPr>
          <w:rFonts w:ascii="Times New Roman" w:hAnsi="Times New Roman"/>
          <w:sz w:val="24"/>
          <w:szCs w:val="24"/>
        </w:rPr>
        <w:t xml:space="preserve">ГАПОУ «Чебоксарский техникум </w:t>
      </w:r>
      <w:proofErr w:type="spellStart"/>
      <w:r w:rsidRPr="004815D0">
        <w:rPr>
          <w:rFonts w:ascii="Times New Roman" w:hAnsi="Times New Roman"/>
          <w:sz w:val="24"/>
          <w:szCs w:val="24"/>
        </w:rPr>
        <w:t>ТрансСтройТех</w:t>
      </w:r>
      <w:proofErr w:type="spellEnd"/>
      <w:r w:rsidRPr="004815D0">
        <w:rPr>
          <w:rFonts w:ascii="Times New Roman" w:hAnsi="Times New Roman"/>
          <w:sz w:val="24"/>
          <w:szCs w:val="24"/>
        </w:rPr>
        <w:t>» Минобразования Чувашии</w:t>
      </w:r>
      <w:r w:rsidR="004E51B0" w:rsidRPr="00AD63C6">
        <w:rPr>
          <w:rFonts w:ascii="Times New Roman" w:hAnsi="Times New Roman"/>
          <w:sz w:val="24"/>
          <w:szCs w:val="24"/>
        </w:rPr>
        <w:t>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планиру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и утвержда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 договора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осуществля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руководство практикой;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контролиру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AD63C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реализаци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формируют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группы в случае применения групповых форм провед</w:t>
      </w:r>
      <w:r>
        <w:rPr>
          <w:rFonts w:ascii="Times New Roman" w:eastAsia="Times New Roman" w:hAnsi="Times New Roman"/>
          <w:sz w:val="24"/>
          <w:szCs w:val="24"/>
        </w:rPr>
        <w:t>ения практики.</w:t>
      </w:r>
    </w:p>
    <w:p w:rsidR="004E51B0" w:rsidRPr="00AD63C6" w:rsidRDefault="004E51B0" w:rsidP="004E51B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hAnsi="Times New Roman"/>
          <w:sz w:val="24"/>
          <w:szCs w:val="24"/>
        </w:rPr>
        <w:t>Организации, участвующие в проведении практики: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заключают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договоры на организацию и проведение практики;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согласовывают</w:t>
      </w:r>
      <w:r>
        <w:rPr>
          <w:rFonts w:ascii="Times New Roman" w:eastAsia="Times New Roman" w:hAnsi="Times New Roman"/>
          <w:sz w:val="24"/>
          <w:szCs w:val="24"/>
        </w:rPr>
        <w:t>ся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программы практики, содержание и планируемые результаты практики, задание на практику;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 xml:space="preserve">предоставляют рабочие места обучающимся, </w:t>
      </w:r>
      <w:r w:rsidRPr="0084739D">
        <w:rPr>
          <w:rFonts w:ascii="Times New Roman" w:eastAsia="Times New Roman" w:hAnsi="Times New Roman"/>
          <w:sz w:val="24"/>
          <w:szCs w:val="24"/>
        </w:rPr>
        <w:t>назначают руководителей практики от организации,</w:t>
      </w:r>
      <w:r w:rsidRPr="00AD63C6">
        <w:rPr>
          <w:rFonts w:ascii="Times New Roman" w:eastAsia="Times New Roman" w:hAnsi="Times New Roman"/>
          <w:sz w:val="24"/>
          <w:szCs w:val="24"/>
        </w:rPr>
        <w:t xml:space="preserve">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участвуют в определении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E51B0" w:rsidRPr="00AD63C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63C6">
        <w:rPr>
          <w:rFonts w:ascii="Times New Roman" w:eastAsia="Times New Roman" w:hAnsi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E51B0" w:rsidRPr="001E34E6" w:rsidRDefault="004E51B0" w:rsidP="004E51B0">
      <w:pPr>
        <w:pStyle w:val="a6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4E6">
        <w:rPr>
          <w:sz w:val="24"/>
          <w:szCs w:val="24"/>
          <w:lang w:eastAsia="ar-SA"/>
        </w:rPr>
        <w:t>п</w:t>
      </w:r>
      <w:r w:rsidRPr="001E34E6">
        <w:rPr>
          <w:rFonts w:ascii="Times New Roman" w:hAnsi="Times New Roman"/>
          <w:sz w:val="24"/>
          <w:szCs w:val="24"/>
          <w:lang w:eastAsia="ar-SA"/>
        </w:rPr>
        <w:t>о окончанию практики непосредственный руководитель от предприятия (базы практики) должен дать п</w:t>
      </w:r>
      <w:r>
        <w:rPr>
          <w:rFonts w:ascii="Times New Roman" w:hAnsi="Times New Roman"/>
          <w:sz w:val="24"/>
          <w:szCs w:val="24"/>
          <w:lang w:eastAsia="ar-SA"/>
        </w:rPr>
        <w:t xml:space="preserve">роизводственную </w:t>
      </w:r>
      <w:r w:rsidRPr="001E34E6">
        <w:rPr>
          <w:rFonts w:ascii="Times New Roman" w:hAnsi="Times New Roman"/>
          <w:sz w:val="24"/>
          <w:szCs w:val="24"/>
          <w:lang w:eastAsia="ar-SA"/>
        </w:rPr>
        <w:t>характеристику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5)</w:t>
      </w:r>
      <w:r w:rsidRPr="001E34E6">
        <w:rPr>
          <w:rFonts w:ascii="Times New Roman" w:hAnsi="Times New Roman"/>
          <w:sz w:val="24"/>
          <w:szCs w:val="24"/>
          <w:lang w:eastAsia="ar-SA"/>
        </w:rPr>
        <w:t xml:space="preserve"> студенту и оформить аттестационный лист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E34E6">
        <w:rPr>
          <w:rFonts w:ascii="Times New Roman" w:hAnsi="Times New Roman"/>
          <w:i/>
          <w:sz w:val="24"/>
          <w:szCs w:val="24"/>
          <w:lang w:eastAsia="ar-SA"/>
        </w:rPr>
        <w:t>(Приложение 6)</w:t>
      </w:r>
      <w:r w:rsidRPr="001E34E6">
        <w:rPr>
          <w:rFonts w:ascii="Times New Roman" w:hAnsi="Times New Roman"/>
          <w:sz w:val="24"/>
          <w:szCs w:val="24"/>
          <w:lang w:eastAsia="ar-SA"/>
        </w:rPr>
        <w:t>.</w:t>
      </w:r>
    </w:p>
    <w:p w:rsidR="004E51B0" w:rsidRPr="0084739D" w:rsidRDefault="004E51B0" w:rsidP="004E51B0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739D">
        <w:rPr>
          <w:rFonts w:ascii="Times New Roman" w:hAnsi="Times New Roman"/>
          <w:sz w:val="24"/>
          <w:szCs w:val="24"/>
        </w:rPr>
        <w:t>Руководитель практики от техникума: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выдает</w:t>
      </w:r>
      <w:r w:rsidRPr="0084739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е</w:t>
      </w:r>
      <w:r w:rsidRPr="0084739D">
        <w:rPr>
          <w:sz w:val="24"/>
          <w:szCs w:val="24"/>
        </w:rPr>
        <w:t xml:space="preserve"> для студентов</w:t>
      </w:r>
      <w:r>
        <w:rPr>
          <w:sz w:val="24"/>
          <w:szCs w:val="24"/>
        </w:rPr>
        <w:t xml:space="preserve"> перед выходом на </w:t>
      </w:r>
      <w:r w:rsidR="004F6DF7">
        <w:rPr>
          <w:sz w:val="24"/>
          <w:szCs w:val="24"/>
        </w:rPr>
        <w:t>практическое</w:t>
      </w:r>
      <w:r>
        <w:rPr>
          <w:sz w:val="24"/>
          <w:szCs w:val="24"/>
        </w:rPr>
        <w:t xml:space="preserve"> обучение (</w:t>
      </w:r>
      <w:r w:rsidRPr="003B0D4F">
        <w:rPr>
          <w:i/>
          <w:sz w:val="24"/>
          <w:szCs w:val="24"/>
        </w:rPr>
        <w:t>Приложение 4</w:t>
      </w:r>
      <w:r>
        <w:rPr>
          <w:sz w:val="24"/>
          <w:szCs w:val="24"/>
        </w:rPr>
        <w:t>)</w:t>
      </w:r>
      <w:r w:rsidRPr="0084739D">
        <w:rPr>
          <w:sz w:val="24"/>
          <w:szCs w:val="24"/>
        </w:rPr>
        <w:t>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консультации со студентами перед направлением их на практику с разъяснением целей, задач и содержания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принимает участие в распределении студентов по рабочим местам или перемещении их по видам работ;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осуществляет контроль правильного распределения студентов в период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68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проводит индивидуальные и групповые консультации в ходе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проверяет ход прохождения практики студентами, выезжая в организации, участвующие в проведении практики;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9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E51B0" w:rsidRPr="0084739D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>совместно с организациями, участвующими в проведении практики, организует процедуру оценки общих и профессиональных компетенций студента</w:t>
      </w:r>
      <w:r>
        <w:rPr>
          <w:sz w:val="24"/>
          <w:szCs w:val="24"/>
        </w:rPr>
        <w:t>;</w:t>
      </w:r>
    </w:p>
    <w:p w:rsidR="004E51B0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207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84739D">
        <w:rPr>
          <w:sz w:val="24"/>
          <w:szCs w:val="24"/>
        </w:rPr>
        <w:t xml:space="preserve">совместно с организациями, участвующими в проведении практики, принимает </w:t>
      </w:r>
      <w:r>
        <w:rPr>
          <w:sz w:val="24"/>
          <w:szCs w:val="24"/>
        </w:rPr>
        <w:t xml:space="preserve">дифференцированный </w:t>
      </w:r>
      <w:r w:rsidRPr="0084739D">
        <w:rPr>
          <w:sz w:val="24"/>
          <w:szCs w:val="24"/>
        </w:rPr>
        <w:t>зачет по практике и экзамен по профессиональному модулю.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207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 техникума обязаны: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34"/>
          <w:tab w:val="left" w:pos="1701"/>
        </w:tabs>
        <w:spacing w:before="0" w:line="240" w:lineRule="auto"/>
        <w:ind w:left="0"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 период прохождения практики соблюдать действующие в организациях правила внутреннего трудового распорядка;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строго соблюдать требования охраны труда и пожарной безопасности;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выполнять все виды работ, предусмотренных программами практик;</w:t>
      </w:r>
    </w:p>
    <w:p w:rsidR="004E51B0" w:rsidRPr="003B0D4F" w:rsidRDefault="004E51B0" w:rsidP="004E51B0">
      <w:pPr>
        <w:pStyle w:val="22"/>
        <w:numPr>
          <w:ilvl w:val="0"/>
          <w:numId w:val="22"/>
        </w:numPr>
        <w:shd w:val="clear" w:color="auto" w:fill="auto"/>
        <w:tabs>
          <w:tab w:val="left" w:pos="851"/>
          <w:tab w:val="left" w:pos="1518"/>
          <w:tab w:val="left" w:pos="1701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 xml:space="preserve">составлять </w:t>
      </w:r>
      <w:proofErr w:type="gramStart"/>
      <w:r w:rsidRPr="003B0D4F">
        <w:rPr>
          <w:sz w:val="24"/>
          <w:szCs w:val="24"/>
        </w:rPr>
        <w:t>отчет</w:t>
      </w:r>
      <w:proofErr w:type="gramEnd"/>
      <w:r w:rsidRPr="003B0D4F">
        <w:rPr>
          <w:sz w:val="24"/>
          <w:szCs w:val="24"/>
        </w:rPr>
        <w:t xml:space="preserve"> который утверждается организацией.</w:t>
      </w:r>
    </w:p>
    <w:p w:rsidR="004E51B0" w:rsidRPr="003B0D4F" w:rsidRDefault="004E51B0" w:rsidP="004E51B0">
      <w:pPr>
        <w:pStyle w:val="22"/>
        <w:shd w:val="clear" w:color="auto" w:fill="auto"/>
        <w:tabs>
          <w:tab w:val="left" w:pos="851"/>
          <w:tab w:val="left" w:pos="1701"/>
          <w:tab w:val="left" w:pos="1800"/>
        </w:tabs>
        <w:spacing w:before="0" w:line="240" w:lineRule="auto"/>
        <w:ind w:right="88" w:firstLine="567"/>
        <w:jc w:val="both"/>
        <w:rPr>
          <w:sz w:val="24"/>
          <w:szCs w:val="24"/>
        </w:rPr>
      </w:pPr>
      <w:r w:rsidRPr="003B0D4F">
        <w:rPr>
          <w:sz w:val="24"/>
          <w:szCs w:val="24"/>
        </w:rPr>
        <w:t>Студенты, не выполнившие без уважительной причины требования программы производственной практики, отчисляются из техникума как имеющие академическую задолженность. В случае уважительной причины студенты направляются на практику вторично.</w:t>
      </w:r>
    </w:p>
    <w:p w:rsidR="004E51B0" w:rsidRDefault="004E51B0" w:rsidP="004E51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D551AA" w:rsidRPr="00D551AA" w:rsidRDefault="00D551AA" w:rsidP="00D551AA">
      <w:pPr>
        <w:shd w:val="clear" w:color="auto" w:fill="FFFFFF"/>
        <w:tabs>
          <w:tab w:val="left" w:pos="709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551AA" w:rsidRPr="00D551AA" w:rsidRDefault="004E51B0" w:rsidP="00D551AA">
      <w:pPr>
        <w:shd w:val="clear" w:color="auto" w:fill="FFFFFF"/>
        <w:tabs>
          <w:tab w:val="left" w:pos="709"/>
          <w:tab w:val="left" w:pos="851"/>
        </w:tabs>
        <w:spacing w:after="0" w:line="322" w:lineRule="exact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4</w:t>
      </w:r>
      <w:r w:rsidR="00D551AA" w:rsidRPr="00D551A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Составление дневника и отчета по прохождению производственной практики</w:t>
      </w:r>
    </w:p>
    <w:p w:rsidR="00D551AA" w:rsidRPr="00D551AA" w:rsidRDefault="004E51B0" w:rsidP="00D551AA">
      <w:pPr>
        <w:shd w:val="clear" w:color="auto" w:fill="FFFFFF"/>
        <w:spacing w:before="274"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Дневник производственной практики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 ходе практики студенты ведут дневник о прохождении производственной практики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Дневник практики является основным отчетным документом, характеризующим и подтверждающим прохождение студентом практики.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Содержание дневника производственной практики: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Титульный лист Дневника производственной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Цели и задачи производственной практики - требования к результатам освоения модуля.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производственной практики.</w:t>
      </w:r>
    </w:p>
    <w:p w:rsidR="00D551AA" w:rsidRPr="00D551AA" w:rsidRDefault="00D551AA" w:rsidP="00D551AA">
      <w:pPr>
        <w:pStyle w:val="a6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Содержание работ производственной 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Требования к ведению Дневника по производственной практике</w:t>
      </w: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551AA" w:rsidRPr="00D551AA" w:rsidRDefault="00D551AA" w:rsidP="00D551AA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является документом, по которому студент подтверждает выполнение программы практики;</w:t>
      </w:r>
    </w:p>
    <w:p w:rsidR="00D551AA" w:rsidRPr="00D551AA" w:rsidRDefault="00D551AA" w:rsidP="00D551AA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Записи в дневнике должны вестись ежедневно и содержать </w:t>
      </w:r>
      <w:proofErr w:type="gramStart"/>
      <w:r w:rsidRPr="00D551AA">
        <w:rPr>
          <w:rFonts w:ascii="Times New Roman" w:eastAsia="Times New Roman" w:hAnsi="Times New Roman" w:cs="Times New Roman"/>
          <w:sz w:val="24"/>
          <w:szCs w:val="24"/>
        </w:rPr>
        <w:t>перечень  выполненных</w:t>
      </w:r>
      <w:proofErr w:type="gramEnd"/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работ за день;</w:t>
      </w:r>
    </w:p>
    <w:p w:rsidR="00D551AA" w:rsidRPr="00D551AA" w:rsidRDefault="00D551AA" w:rsidP="00D551AA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Дневник ежедневно </w:t>
      </w:r>
      <w:proofErr w:type="gramStart"/>
      <w:r w:rsidRPr="00D551AA">
        <w:rPr>
          <w:rFonts w:ascii="Times New Roman" w:eastAsia="Times New Roman" w:hAnsi="Times New Roman" w:cs="Times New Roman"/>
          <w:sz w:val="24"/>
          <w:szCs w:val="24"/>
        </w:rPr>
        <w:t>просматривает  руководитель</w:t>
      </w:r>
      <w:proofErr w:type="gramEnd"/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практики от предприятия, ставит оценку и заверяет подписью;</w:t>
      </w:r>
    </w:p>
    <w:p w:rsidR="00D551AA" w:rsidRPr="00D551AA" w:rsidRDefault="00D551AA" w:rsidP="00D551AA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прилагается к отчету по практике и сдается для проверки руководителю практики от техникума.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Структура  Дневника</w:t>
      </w:r>
      <w:proofErr w:type="gramEnd"/>
      <w:r w:rsidRPr="00D551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по производственной практике: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bCs/>
          <w:sz w:val="24"/>
          <w:szCs w:val="24"/>
        </w:rPr>
        <w:t>Форма титульного листа (Приложение 1)</w:t>
      </w:r>
    </w:p>
    <w:p w:rsidR="00D551AA" w:rsidRPr="00D551AA" w:rsidRDefault="00D551AA" w:rsidP="00D551AA">
      <w:pPr>
        <w:widowControl w:val="0"/>
        <w:numPr>
          <w:ilvl w:val="0"/>
          <w:numId w:val="3"/>
        </w:numPr>
        <w:tabs>
          <w:tab w:val="clear" w:pos="2509"/>
          <w:tab w:val="num" w:pos="0"/>
          <w:tab w:val="num" w:pos="851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Форма дневника (Приложение 2)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Дневник ведется по типовой форме, приведенной в приложении 2.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Записи в дневнике должны быть ежедневными, краткими, конкретными: какую работу выполнял студент.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Оценка выполненных работ производится руководителем практики от предприятия по результатам прохождения производственной практики.</w:t>
      </w:r>
    </w:p>
    <w:p w:rsidR="00D551AA" w:rsidRPr="00D551AA" w:rsidRDefault="004E51B0" w:rsidP="00D551AA">
      <w:pPr>
        <w:shd w:val="clear" w:color="auto" w:fill="FFFFFF"/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51AA" w:rsidRPr="00D551AA">
        <w:rPr>
          <w:rFonts w:ascii="Times New Roman" w:eastAsia="Times New Roman" w:hAnsi="Times New Roman" w:cs="Times New Roman"/>
          <w:b/>
          <w:sz w:val="24"/>
          <w:szCs w:val="24"/>
        </w:rPr>
        <w:t>.2. Требования к оформлению отчета по производственной практике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периода прохождения производственной практики на предприятии общественного питания студент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D551AA">
        <w:rPr>
          <w:rFonts w:ascii="Times New Roman" w:eastAsia="Times New Roman" w:hAnsi="Times New Roman" w:cs="Times New Roman"/>
          <w:caps/>
          <w:sz w:val="24"/>
          <w:szCs w:val="24"/>
        </w:rPr>
        <w:t>отчета о производственной практике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 своему руководителю. Отчет о практике является основным документом студента, отражающим, выполненную им, во время практики, работу.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Отчет о практике составляется индивидуально каждым студентом. Рекомендуется следующий порядок размещения материала в отчете: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Титульный лист; (Приложение 3)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 xml:space="preserve">Содержание; 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Введение;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Основная часть;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D551AA" w:rsidRPr="00D551AA" w:rsidRDefault="00261711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  <w:r w:rsidR="00D551AA" w:rsidRPr="00D551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51AA" w:rsidRPr="00D551AA" w:rsidRDefault="00D551AA" w:rsidP="00D551AA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</w:rPr>
        <w:t>Приложения.</w:t>
      </w:r>
    </w:p>
    <w:p w:rsidR="00D551AA" w:rsidRPr="006A0F67" w:rsidRDefault="00D551AA" w:rsidP="00D551AA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92C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по производственной практике должен иметь следующее содержание</w:t>
      </w:r>
      <w:r w:rsidRPr="00192C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1256" w:rsidRPr="00A056AF" w:rsidRDefault="00192C53" w:rsidP="004815D0">
      <w:pPr>
        <w:tabs>
          <w:tab w:val="left" w:pos="993"/>
        </w:tabs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256" w:rsidRPr="00A056AF">
        <w:rPr>
          <w:rFonts w:ascii="Times New Roman" w:hAnsi="Times New Roman" w:cs="Times New Roman"/>
          <w:sz w:val="24"/>
          <w:szCs w:val="24"/>
        </w:rPr>
        <w:t>В этой главе студент должен определить цели и задачи производственной практики,</w:t>
      </w:r>
      <w:r w:rsidR="002D066C" w:rsidRPr="002D066C">
        <w:t xml:space="preserve"> </w:t>
      </w:r>
      <w:r w:rsidR="002D066C" w:rsidRPr="002D066C">
        <w:rPr>
          <w:rFonts w:ascii="Times New Roman" w:hAnsi="Times New Roman" w:cs="Times New Roman"/>
          <w:sz w:val="24"/>
          <w:szCs w:val="24"/>
        </w:rPr>
        <w:t>научно-технически</w:t>
      </w:r>
      <w:r w:rsidR="002D066C">
        <w:rPr>
          <w:rFonts w:ascii="Times New Roman" w:hAnsi="Times New Roman" w:cs="Times New Roman"/>
          <w:sz w:val="24"/>
          <w:szCs w:val="24"/>
        </w:rPr>
        <w:t>е</w:t>
      </w:r>
      <w:r w:rsidR="002D066C" w:rsidRPr="002D066C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2D066C">
        <w:rPr>
          <w:rFonts w:ascii="Times New Roman" w:hAnsi="Times New Roman" w:cs="Times New Roman"/>
          <w:sz w:val="24"/>
          <w:szCs w:val="24"/>
        </w:rPr>
        <w:t xml:space="preserve"> и опыт</w:t>
      </w:r>
      <w:r w:rsidR="002D066C" w:rsidRPr="002D066C">
        <w:rPr>
          <w:rFonts w:ascii="Times New Roman" w:hAnsi="Times New Roman" w:cs="Times New Roman"/>
          <w:sz w:val="24"/>
          <w:szCs w:val="24"/>
        </w:rPr>
        <w:t xml:space="preserve"> организации строительного производства</w:t>
      </w:r>
      <w:r w:rsidR="002D066C">
        <w:rPr>
          <w:rFonts w:ascii="Times New Roman" w:hAnsi="Times New Roman" w:cs="Times New Roman"/>
          <w:sz w:val="24"/>
          <w:szCs w:val="24"/>
        </w:rPr>
        <w:t>,</w:t>
      </w:r>
      <w:r w:rsidR="00861256" w:rsidRPr="00A056AF">
        <w:rPr>
          <w:rFonts w:ascii="Times New Roman" w:hAnsi="Times New Roman" w:cs="Times New Roman"/>
          <w:sz w:val="24"/>
          <w:szCs w:val="24"/>
        </w:rPr>
        <w:t xml:space="preserve"> </w:t>
      </w:r>
      <w:r w:rsidR="004815D0">
        <w:rPr>
          <w:rFonts w:ascii="Times New Roman" w:hAnsi="Times New Roman" w:cs="Times New Roman"/>
          <w:sz w:val="24"/>
          <w:szCs w:val="24"/>
        </w:rPr>
        <w:t>общая характеристика предприятия прохождения практики</w:t>
      </w:r>
      <w:r w:rsidR="00796B69">
        <w:rPr>
          <w:rFonts w:ascii="Times New Roman" w:hAnsi="Times New Roman" w:cs="Times New Roman"/>
          <w:sz w:val="24"/>
          <w:szCs w:val="24"/>
        </w:rPr>
        <w:t xml:space="preserve">.  (объем – 1-2 </w:t>
      </w:r>
      <w:r w:rsidR="00861256" w:rsidRPr="00A056AF">
        <w:rPr>
          <w:rFonts w:ascii="Times New Roman" w:hAnsi="Times New Roman" w:cs="Times New Roman"/>
          <w:sz w:val="24"/>
          <w:szCs w:val="24"/>
        </w:rPr>
        <w:t>стр.).</w:t>
      </w:r>
    </w:p>
    <w:p w:rsidR="004E51B0" w:rsidRPr="008D1675" w:rsidRDefault="00D551AA" w:rsidP="002D0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481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="004815D0" w:rsidRPr="00481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управленческих решений в строительных организациях</w:t>
      </w:r>
      <w:r w:rsidR="004E7229" w:rsidRPr="00481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E7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0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51B0" w:rsidRPr="008D16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писать 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приёмы и методы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управления структурными подразделениями, при выполнении ими производственных задач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2D066C" w:rsidRP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формы и методы стимулирования коллективов и отдельных работников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нормативн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ую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документ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ацию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2D066C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определяюще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</w:t>
      </w:r>
      <w:r w:rsidR="004815D0" w:rsidRPr="004815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права, обязанности и ответственн</w:t>
      </w:r>
      <w:r w:rsidR="002D06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ость руководителей и работников.</w:t>
      </w:r>
    </w:p>
    <w:p w:rsidR="00796B69" w:rsidRDefault="004E51B0" w:rsidP="0079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2D0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D16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2D066C" w:rsidRPr="002D0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Оперативное управление деятельностью структурных подразделений</w:t>
      </w:r>
      <w:r w:rsidR="002D0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D16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</w:t>
      </w:r>
      <w:r w:rsidR="00796B69" w:rsidRPr="00796B6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законности в сфере профессиональной деятельности</w:t>
      </w:r>
      <w:r w:rsidR="00796B69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="00796B69" w:rsidRPr="00796B69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храна труда при организации строительного производства</w:t>
      </w:r>
      <w:r w:rsidR="00796B6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2C53" w:rsidRPr="00796B69" w:rsidRDefault="00D551AA" w:rsidP="00796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="00192C53" w:rsidRPr="00192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92C53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отчета по прохождению производственной практики должны быть сделаны выводы и практические замечания по совершенствованию </w:t>
      </w:r>
      <w:r w:rsidR="00861256" w:rsidRPr="00192C5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796B69" w:rsidRPr="00796B6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структурных подразделений при выполнении строительно-монтажных работ, </w:t>
      </w:r>
      <w:r w:rsidR="00796B69" w:rsidRPr="00796B69">
        <w:rPr>
          <w:rFonts w:ascii="Times New Roman" w:eastAsia="Times New Roman" w:hAnsi="Times New Roman" w:cs="Times New Roman"/>
          <w:sz w:val="24"/>
          <w:szCs w:val="24"/>
        </w:rPr>
        <w:lastRenderedPageBreak/>
        <w:t>эксплуатации и реконструкции зданий и сооружений</w:t>
      </w:r>
      <w:r w:rsidR="00192C53" w:rsidRPr="00192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2C53" w:rsidRPr="00192C53">
        <w:rPr>
          <w:rFonts w:ascii="Times New Roman" w:hAnsi="Times New Roman" w:cs="Times New Roman"/>
          <w:sz w:val="24"/>
          <w:szCs w:val="24"/>
        </w:rPr>
        <w:t>достижение целей и задач производственной практики,</w:t>
      </w:r>
      <w:r w:rsidR="004E7229">
        <w:rPr>
          <w:rFonts w:ascii="Times New Roman" w:hAnsi="Times New Roman" w:cs="Times New Roman"/>
          <w:sz w:val="24"/>
          <w:szCs w:val="24"/>
        </w:rPr>
        <w:t xml:space="preserve"> общие впечатления. (не более 1- 2 </w:t>
      </w:r>
      <w:r w:rsidR="00192C53" w:rsidRPr="00192C53">
        <w:rPr>
          <w:rFonts w:ascii="Times New Roman" w:hAnsi="Times New Roman" w:cs="Times New Roman"/>
          <w:sz w:val="24"/>
          <w:szCs w:val="24"/>
        </w:rPr>
        <w:t>стр.)</w:t>
      </w:r>
    </w:p>
    <w:p w:rsidR="00192C53" w:rsidRDefault="00861256" w:rsidP="00192C53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D07">
        <w:rPr>
          <w:rFonts w:ascii="Times New Roman" w:hAnsi="Times New Roman" w:cs="Times New Roman"/>
          <w:b/>
          <w:sz w:val="24"/>
          <w:szCs w:val="24"/>
        </w:rPr>
        <w:t xml:space="preserve">Список литературы. </w:t>
      </w:r>
      <w:r w:rsidRPr="005F7D07">
        <w:rPr>
          <w:rFonts w:ascii="Times New Roman" w:hAnsi="Times New Roman" w:cs="Times New Roman"/>
          <w:sz w:val="24"/>
          <w:szCs w:val="24"/>
        </w:rPr>
        <w:t>Перечисляются источники, используемые в ходе оформления отчета.</w:t>
      </w:r>
    </w:p>
    <w:p w:rsidR="00861256" w:rsidRPr="00192C53" w:rsidRDefault="00861256" w:rsidP="00192C53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53">
        <w:rPr>
          <w:rFonts w:ascii="Times New Roman" w:hAnsi="Times New Roman" w:cs="Times New Roman"/>
          <w:b/>
          <w:sz w:val="24"/>
          <w:szCs w:val="24"/>
        </w:rPr>
        <w:t xml:space="preserve">Приложения. </w:t>
      </w:r>
      <w:r w:rsidRPr="00192C53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796B69">
        <w:rPr>
          <w:rFonts w:ascii="Times New Roman" w:hAnsi="Times New Roman" w:cs="Times New Roman"/>
          <w:sz w:val="24"/>
          <w:szCs w:val="24"/>
        </w:rPr>
        <w:t>нормативная документация при организации строительно-монтажных работ, эксплуатации зданий и сооружений.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hAnsi="Times New Roman" w:cs="Times New Roman"/>
          <w:sz w:val="24"/>
          <w:szCs w:val="24"/>
        </w:rPr>
        <w:t>3. П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еречень документов, прилагаемых в качестве приложений к отчету по практике: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Дневник практики.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Производственная характеристика 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Аттестационный лист</w:t>
      </w:r>
    </w:p>
    <w:p w:rsidR="00D551AA" w:rsidRPr="00D551AA" w:rsidRDefault="00D551AA" w:rsidP="00D551AA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Calibri" w:hAnsi="Times New Roman" w:cs="Times New Roman"/>
          <w:sz w:val="24"/>
          <w:szCs w:val="24"/>
          <w:lang w:eastAsia="ar-SA"/>
        </w:rPr>
        <w:t>Нормативная документация предприятия</w:t>
      </w:r>
    </w:p>
    <w:p w:rsidR="00D551AA" w:rsidRPr="00D551AA" w:rsidRDefault="00D551AA" w:rsidP="00D551AA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используемой литературы.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окончанию практики непосредственный руководитель от предприятия (базы практики) должен дать подробную характеристику студенту (</w:t>
      </w:r>
      <w:proofErr w:type="gramStart"/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proofErr w:type="gramEnd"/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 оформить аттестационный лист (Приложение </w:t>
      </w:r>
      <w:r w:rsidR="005724A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трехдневный срок до окончания практики студент должен завершить оформление отчета и сдать руководителю практики от техникума. </w:t>
      </w:r>
      <w:r w:rsidRPr="00D551AA">
        <w:rPr>
          <w:rFonts w:ascii="Times New Roman" w:eastAsia="Times New Roman" w:hAnsi="Times New Roman" w:cs="Times New Roman"/>
          <w:sz w:val="24"/>
          <w:szCs w:val="24"/>
        </w:rPr>
        <w:t>Выполненный отчет не должен копировать письменные работы других студентов. В этом случае отчет по практике расценивается как выполненный неудовлетворительно.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</w:t>
      </w:r>
      <w:proofErr w:type="gramStart"/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практики  проверяет</w:t>
      </w:r>
      <w:proofErr w:type="gramEnd"/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представленный студентом отчет по практике и выставляет оценку.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выставлении оценки за практику учитывается характеристика, представленная на студента руководителем практики от предприятия (организации). 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выполнивший программу практики, по уважительной причине, направляется на практику вторично, в свободное от учебы время.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выявления несоответствия оформления и содержания, отчёт возвращается на доработку.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Студент, не сдавший в установленные сроки отчет по практике, считается имеющим академическую задолженность.</w:t>
      </w:r>
    </w:p>
    <w:p w:rsidR="00D551AA" w:rsidRPr="00D551AA" w:rsidRDefault="00D551AA" w:rsidP="00D551AA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оформлению отчета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Отчет по практике должен быть выполнен на белой </w:t>
      </w:r>
      <w:proofErr w:type="spellStart"/>
      <w:r w:rsidRPr="00C623B6">
        <w:rPr>
          <w:rFonts w:ascii="Times New Roman" w:hAnsi="Times New Roman"/>
          <w:sz w:val="24"/>
          <w:szCs w:val="24"/>
        </w:rPr>
        <w:t>односортной</w:t>
      </w:r>
      <w:proofErr w:type="spellEnd"/>
      <w:r w:rsidRPr="00C623B6">
        <w:rPr>
          <w:rFonts w:ascii="Times New Roman" w:hAnsi="Times New Roman"/>
          <w:sz w:val="24"/>
          <w:szCs w:val="24"/>
        </w:rPr>
        <w:t xml:space="preserve"> бумаге формата А4 и сброшюрована с использованием скоросшивателя.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Каждый раздел отчета должен начинаться с новой страницы.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Текстовая часть работы должна быть набрана на компьютере шрифтом </w:t>
      </w:r>
      <w:r w:rsidRPr="00C623B6">
        <w:rPr>
          <w:rFonts w:ascii="Times New Roman" w:hAnsi="Times New Roman"/>
          <w:sz w:val="24"/>
          <w:szCs w:val="24"/>
          <w:lang w:val="en-US"/>
        </w:rPr>
        <w:t>Times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New</w:t>
      </w:r>
      <w:r w:rsidRPr="00C623B6">
        <w:rPr>
          <w:rFonts w:ascii="Times New Roman" w:hAnsi="Times New Roman"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  <w:lang w:val="en-US"/>
        </w:rPr>
        <w:t>Roman</w:t>
      </w:r>
      <w:r w:rsidRPr="00C623B6">
        <w:rPr>
          <w:rFonts w:ascii="Times New Roman" w:hAnsi="Times New Roman"/>
          <w:sz w:val="24"/>
          <w:szCs w:val="24"/>
        </w:rPr>
        <w:t xml:space="preserve"> размером кегля 12, межстрочным интервалом 1,5 и соблюдением полей: верхнее - 20 мм, левое - 30 мм, правое - 15 мм, нижнее - 25 мм. Форматирование основного текста по ширине. Можно использовать автоматическую расстановку переноса слов.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Абзацный отступ - 1,25 см.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Заголовки разделов (подразделов) печатаются по центру строчными буквами полужирным шрифтом без переноса слов. Точка после заголовка не ставится. Если заголовок включает несколько предложений, их разделяют точками.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Страницы и иллюстративный материал работы нумеруются сплошной нумерацией. Отсчет страниц ведется с титульного листа. Номера страниц проставляются, начиная с введения (3-я страница), по нижнему колонтитулу, который составляет 2,0.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Не следует допускать в тексте работы и подписях под иллюстрациями сокращений слов и словосочетаний, за исключением общепринятых.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Физические величины следует приводить в Международной системе единиц (СИ) и как устоявшиеся в литературе. Например, «тыс. руб.», «млрд. </w:t>
      </w:r>
      <w:proofErr w:type="spellStart"/>
      <w:r w:rsidRPr="00C623B6">
        <w:rPr>
          <w:rFonts w:ascii="Times New Roman" w:hAnsi="Times New Roman"/>
          <w:sz w:val="24"/>
          <w:szCs w:val="24"/>
        </w:rPr>
        <w:t>руб</w:t>
      </w:r>
      <w:proofErr w:type="spellEnd"/>
      <w:r w:rsidRPr="00C623B6">
        <w:rPr>
          <w:rFonts w:ascii="Times New Roman" w:hAnsi="Times New Roman"/>
          <w:sz w:val="24"/>
          <w:szCs w:val="24"/>
        </w:rPr>
        <w:t>», «г», «кг», «кв. м»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Наименования «Введение», «Заключение», «Список использованной литературы» служат заголовками и не нумеруются.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Таблицы</w:t>
      </w:r>
      <w:r w:rsidRPr="00C623B6">
        <w:rPr>
          <w:rFonts w:ascii="Times New Roman" w:hAnsi="Times New Roman"/>
          <w:sz w:val="24"/>
          <w:szCs w:val="24"/>
        </w:rPr>
        <w:t xml:space="preserve"> нумеруются последовательно арабскими цифрами сквозной нумерацией через всю работу или по отдельным вопросам, за исключением таблиц, приведенных в приложениях. Во втором случае таблица обозначается двойным номером. Например, в разделе 1 первая таблица оформляется: Таблица 1.1. где первая цифра обозначает номер раздела, а вторая - номер таблицы. Таблицы каждого приложения обозначают отдельной нумерацией арабскими цифрами с добавлением перед цифрой обозначения приложения. </w:t>
      </w:r>
      <w:proofErr w:type="gramStart"/>
      <w:r w:rsidRPr="00C623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623B6">
        <w:rPr>
          <w:rFonts w:ascii="Times New Roman" w:hAnsi="Times New Roman"/>
          <w:sz w:val="24"/>
          <w:szCs w:val="24"/>
        </w:rPr>
        <w:t>. «Таблица А.».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таблица не умещается на одной странице, то над продолжением таблицы на новом листе ставится заголовок: «Продолжение таблицы 5» или «Окончание таблицы 5» (если таблица на этой странице оканчивается).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lastRenderedPageBreak/>
        <w:t>Таблицу следует располагать в работе непосредственно после текста, в котором она упоминается впервые, или на следующей странице. Заглавие таблицы на новой странице не повторяется, но проставляются номера колонок таблицы.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в тексте вывод подтверждается или иллюстрируется таблицей, то необходимо указать ссылку на данную таблицу в виде заключенного в круглые скобки выражения (таблица 2), или в виде оборота типа: «данные таблицы 2 свидетельствуют ...», «по данным таблицы 4 можно проследить ...» и т.д.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графах таблиц нельзя оставлять свободные места: если данные отсутствуют, надо ставить тире или отмечать «нет». Если табличные столбцы заполнены текстом, то точка в конце не ставится. Классы чисел в таблицах точками не разделяются.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Рисунки </w:t>
      </w:r>
      <w:r w:rsidRPr="00C623B6">
        <w:rPr>
          <w:rFonts w:ascii="Times New Roman" w:hAnsi="Times New Roman"/>
          <w:sz w:val="24"/>
          <w:szCs w:val="24"/>
        </w:rPr>
        <w:t>могут быть в компьютерном исполнении, в том числе и цветные. На все рисунки должны быть даны ссылки в работе.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Подписи к рисункам помещаются под ними в одну строку с порядковым номером. </w:t>
      </w:r>
      <w:proofErr w:type="gramStart"/>
      <w:r w:rsidRPr="00C623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623B6">
        <w:rPr>
          <w:rFonts w:ascii="Times New Roman" w:hAnsi="Times New Roman"/>
          <w:sz w:val="24"/>
          <w:szCs w:val="24"/>
        </w:rPr>
        <w:t xml:space="preserve">: «Рисунок 2 – Ассортимент продукции».                              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рисунок один, то он обозначается: «Рисунок 1». Слово «рисунок» и его наименование располагают посередине строки.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</w:t>
      </w:r>
      <w:proofErr w:type="gramStart"/>
      <w:r w:rsidRPr="00C623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623B6">
        <w:rPr>
          <w:rFonts w:ascii="Times New Roman" w:hAnsi="Times New Roman"/>
          <w:sz w:val="24"/>
          <w:szCs w:val="24"/>
        </w:rPr>
        <w:t>. Рисунок 1.1.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 (рисунок 1). Подпись всегда начинается с прописной буквы. В конце подписи точку не ставят. При ссылках на иллюстрации следует писать «... в соответствии с рисунком 2» при сквозной нумерации и «…в соответствии с рисунком 1.2» при нумерации в пределах раздела.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A.3.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 xml:space="preserve">Ссылки </w:t>
      </w:r>
      <w:r w:rsidRPr="00C623B6">
        <w:rPr>
          <w:rFonts w:ascii="Times New Roman" w:hAnsi="Times New Roman"/>
          <w:sz w:val="24"/>
          <w:szCs w:val="24"/>
        </w:rPr>
        <w:t xml:space="preserve">являются обязательным элементом работы. Они сообщают точные сведения о задействованных автором источниках. Необходимо сопровождать ссылками не только цитаты, но любое заимствованное из литературы положение или цифровой материал.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Ссылка оформляется в квадратных скобках, помещается после упоминания в тексте, содержит номер источника в списке использованной литературы и, при необходимости, страницы. 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Если используется прямое цитирование, то цитата приводится в кавычках в соответствии с правилами орфографии. После цитаты помещается ссылка на источник с указанием страницы, на которой находится цитируемый материал.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3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623B6">
        <w:rPr>
          <w:rFonts w:ascii="Times New Roman" w:hAnsi="Times New Roman"/>
          <w:sz w:val="24"/>
          <w:szCs w:val="24"/>
        </w:rPr>
        <w:t xml:space="preserve">: «... правительству нашей области и федеральному правительству надо снижать налоги, повышать заработную плату, проводить мероприятия по охране здоровья населения», считает А.М. </w:t>
      </w:r>
      <w:proofErr w:type="spellStart"/>
      <w:r w:rsidRPr="00C623B6">
        <w:rPr>
          <w:rFonts w:ascii="Times New Roman" w:hAnsi="Times New Roman"/>
          <w:sz w:val="24"/>
          <w:szCs w:val="24"/>
        </w:rPr>
        <w:t>Брытков</w:t>
      </w:r>
      <w:proofErr w:type="spellEnd"/>
      <w:r w:rsidRPr="00C623B6">
        <w:rPr>
          <w:rFonts w:ascii="Times New Roman" w:hAnsi="Times New Roman"/>
          <w:sz w:val="24"/>
          <w:szCs w:val="24"/>
        </w:rPr>
        <w:t xml:space="preserve"> [8. с.24].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работе допускаются ссылки на стандарты и другие документы при условии,</w:t>
      </w:r>
      <w:r w:rsidRPr="00C623B6">
        <w:rPr>
          <w:rFonts w:ascii="Times New Roman" w:hAnsi="Times New Roman"/>
          <w:smallCaps/>
          <w:sz w:val="24"/>
          <w:szCs w:val="24"/>
        </w:rPr>
        <w:t xml:space="preserve"> </w:t>
      </w:r>
      <w:r w:rsidRPr="00C623B6">
        <w:rPr>
          <w:rFonts w:ascii="Times New Roman" w:hAnsi="Times New Roman"/>
          <w:sz w:val="24"/>
          <w:szCs w:val="24"/>
        </w:rPr>
        <w:t>что они полностью и однозначно определяют соответствующие требования и не вызывают затруднений в пользовании документом. При ссылках на стандарты указывают только их обозначение.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Ссылка на каждый использованный источник информации обязательна.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В приложения</w:t>
      </w:r>
      <w:r w:rsidRPr="00C623B6">
        <w:rPr>
          <w:rFonts w:ascii="Times New Roman" w:hAnsi="Times New Roman"/>
          <w:sz w:val="24"/>
          <w:szCs w:val="24"/>
        </w:rPr>
        <w:t xml:space="preserve"> рекомендуется включать материалы, связанные с выполненной работой, которые по каким-либо причинам не могут быть включены в основную часть. Приложения следует оформлять в соответствии с ГОСТ 7.32-2001.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работы.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«Приложение», его обозначения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Приложения обозначают заглавными буквами русского алфавита, начиная с А. за исключением букв Е, 3, </w:t>
      </w:r>
      <w:proofErr w:type="gramStart"/>
      <w:r w:rsidRPr="00C623B6">
        <w:rPr>
          <w:rFonts w:ascii="Times New Roman" w:hAnsi="Times New Roman"/>
          <w:sz w:val="24"/>
          <w:szCs w:val="24"/>
        </w:rPr>
        <w:t>И</w:t>
      </w:r>
      <w:proofErr w:type="gramEnd"/>
      <w:r w:rsidRPr="00C623B6">
        <w:rPr>
          <w:rFonts w:ascii="Times New Roman" w:hAnsi="Times New Roman"/>
          <w:sz w:val="24"/>
          <w:szCs w:val="24"/>
        </w:rPr>
        <w:t>, О, Ч, Ъ, Ы, Ь. После слова «Приложение» следует буква, обозначающая его последовательность.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 xml:space="preserve">Допускается обозначение приложений буквами латинского алфавита за исключением букв </w:t>
      </w:r>
      <w:r w:rsidRPr="00C623B6">
        <w:rPr>
          <w:rFonts w:ascii="Times New Roman" w:hAnsi="Times New Roman"/>
          <w:sz w:val="24"/>
          <w:szCs w:val="24"/>
          <w:lang w:val="en-US"/>
        </w:rPr>
        <w:t>I</w:t>
      </w:r>
      <w:r w:rsidRPr="00C623B6">
        <w:rPr>
          <w:rFonts w:ascii="Times New Roman" w:hAnsi="Times New Roman"/>
          <w:sz w:val="24"/>
          <w:szCs w:val="24"/>
        </w:rPr>
        <w:t xml:space="preserve"> и О.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lastRenderedPageBreak/>
        <w:t>Если в работе одно приложение, оно обозначается «Приложение А».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Приложения должны иметь общую с остальной частью документа сквозную нумерацию страниц.</w:t>
      </w:r>
    </w:p>
    <w:p w:rsidR="008D1675" w:rsidRPr="00C623B6" w:rsidRDefault="008D1675" w:rsidP="008D1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i/>
          <w:sz w:val="24"/>
          <w:szCs w:val="24"/>
        </w:rPr>
        <w:t>Дату</w:t>
      </w:r>
      <w:r w:rsidRPr="00C623B6">
        <w:rPr>
          <w:rFonts w:ascii="Times New Roman" w:hAnsi="Times New Roman"/>
          <w:sz w:val="24"/>
          <w:szCs w:val="24"/>
        </w:rPr>
        <w:t xml:space="preserve">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точкой: год - четырьмя арабскими цифрами. Например, дату 5 июня 2016 г. следует оформлять 05.06.2016. Допускается словесно-цифровой способ оформления даты, </w:t>
      </w:r>
      <w:proofErr w:type="gramStart"/>
      <w:r w:rsidRPr="00C623B6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623B6">
        <w:rPr>
          <w:rFonts w:ascii="Times New Roman" w:hAnsi="Times New Roman"/>
          <w:sz w:val="24"/>
          <w:szCs w:val="24"/>
        </w:rPr>
        <w:t xml:space="preserve"> 05 июня 2016 г.</w:t>
      </w:r>
    </w:p>
    <w:p w:rsidR="008D1675" w:rsidRPr="00C623B6" w:rsidRDefault="008D1675" w:rsidP="008D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B6">
        <w:rPr>
          <w:rFonts w:ascii="Times New Roman" w:hAnsi="Times New Roman"/>
          <w:sz w:val="24"/>
          <w:szCs w:val="24"/>
        </w:rPr>
        <w:t>Отчет, оформленный с грубыми нарушениями выше установленных правил к защите не допускается.</w:t>
      </w:r>
    </w:p>
    <w:p w:rsidR="00D551AA" w:rsidRPr="00D551AA" w:rsidRDefault="008D1675" w:rsidP="00D551AA">
      <w:pPr>
        <w:shd w:val="clear" w:color="auto" w:fill="FFFFFF"/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51AA" w:rsidRPr="00D551AA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D551AA" w:rsidRPr="00D551AA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производственной практики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результатов практики руководитель практики учитывает: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-полноту, содержание и качество выполненного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-соответствие отчета программе практики;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-владение материалом отчета;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-отзыв руководителя практики от предприятия.</w:t>
      </w:r>
    </w:p>
    <w:p w:rsidR="00D551AA" w:rsidRPr="00D551AA" w:rsidRDefault="00D551AA" w:rsidP="00D551AA">
      <w:pPr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1A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аттестации практики приравниваются к оценкам по теоретическому      обучению и учитываются при подведении итогов общей успеваемости студентов.</w:t>
      </w: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1AA" w:rsidRPr="00D551AA" w:rsidRDefault="00D551AA" w:rsidP="00D551AA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1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47C62" w:rsidRDefault="00647C62" w:rsidP="00835FBD">
      <w:p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E7229" w:rsidRDefault="004E7229" w:rsidP="008D1675">
      <w:pPr>
        <w:pStyle w:val="a6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sectPr w:rsidR="004E7229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835FBD" w:rsidRPr="008D1675" w:rsidRDefault="00835FBD" w:rsidP="008D1675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16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Список рекомендуемой литературы</w:t>
      </w:r>
    </w:p>
    <w:p w:rsid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Основы организации и управления в строительстве: учебник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практикум для СПО / Е. А.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С. Павлов. — 2-е изд.,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доп. — </w:t>
      </w:r>
      <w:proofErr w:type="gram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2022. — 648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Основы организации и управления в строительстве в 2-х ч.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1: учебник и практикум для СПО / Е. А.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С. Павлов. —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2020. – 258 с. </w:t>
      </w:r>
    </w:p>
    <w:p w:rsid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Основы организации и управления 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строительстве в 2 ч. Ч. 2: учебник и практикум для СПО / Е. А.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С. Павлов. — Москва: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ательство </w:t>
      </w:r>
      <w:proofErr w:type="spellStart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2020. – 318 с.</w:t>
      </w:r>
    </w:p>
    <w:p w:rsid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Коршунова Е. Д. Экономика, организация и управление промышленным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предприятием: учебник / Е. Д. Коршунова, О. В. Попова, И. Н.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Дорожкин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О.Е.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Зимовец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Москва: КУРС: ИНФРА-М, 2021. — 272 с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70D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на предприятии в строительной отрасли: учебник и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практикум для СПО / под общей редакцией Х. М.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Гумба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Москва: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2022. — 253 с. </w:t>
      </w:r>
    </w:p>
    <w:p w:rsidR="00B3170D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Уськов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В. Инновации в строительстве: организация и управление: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пособие / В.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</w:t>
      </w:r>
      <w:proofErr w:type="spellStart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Уськов</w:t>
      </w:r>
      <w:proofErr w:type="spellEnd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2-е изд. – Москва: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Вологда: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ИнфраИнженерия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2021. — 344 с.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Федонов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А. Охрана труда и техника безопасности в строительстве: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учебное пособие / Р. А.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Федонов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Москва: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2021. — 297 с. 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Фролов А. В. Безопасность жизнедеятельности и охрана труда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строительстве: 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чебник / А. В. Фролов. — Москва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2021. — 585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 С. И. 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пособие для СПО / С. И. Некрасов, Е. В. Зайцева-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Савкович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Питрюк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Москва: Юстиция, 2020. — 212 с. 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 С. И. Правовое обеспечение профессиональной деятельности: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пособие для СПО / С. И. Некрасов, Е. В. Зайцева-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Савкович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Питрюк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Москва: Юстиция, 2022. — 211 с. 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 А. М. Правовые основ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профессиональной деятельности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СПО / А. М. Волков. — Москва: 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2022. — 274 с. </w:t>
      </w:r>
    </w:p>
    <w:p w:rsidR="00B3170D" w:rsidRPr="00BE036A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Анисимов А. П. Правовое обеспечение профессиональной деятельности: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и практикум для СПО / А. П. Анисимов, А. Я. Рыженков, А. Ю.</w:t>
      </w:r>
    </w:p>
    <w:p w:rsidR="00B3170D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Чикильдина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редакцией А. Я.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Рыженкова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5-е изд.,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2022. — 339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Дополнительная литература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 А. Ю. Основы планирования, организации и управления в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строительстве: учебное пос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обие / А. Ю. Михайлов. — Москва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Вологда: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Инфра-Инженерия, 2019. — 284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 А. Ю. Организация строительства. Календарное и сетевое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планирование: учебное пособие / А. Ю. Михайлов. — 2-е изд. — Москва;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Вологда: Инфра-Инженерия, 2020. - 300 с. </w:t>
      </w:r>
    </w:p>
    <w:p w:rsid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 А. Ю. Организация строительства.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Стройгенплан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учебное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/ А. Ю. Михайлов. — 2-е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изд., доп. и </w:t>
      </w:r>
      <w:proofErr w:type="spellStart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— Москва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Вологда: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Инфра-Инженерия, 2020. — 176 с.</w:t>
      </w:r>
    </w:p>
    <w:p w:rsidR="00BE036A" w:rsidRDefault="00BE036A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узырев</w:t>
      </w:r>
      <w:proofErr w:type="spellEnd"/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В. Менеджмент в строительстве: учебник / В. В. </w:t>
      </w:r>
      <w:proofErr w:type="spellStart"/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Бузырев</w:t>
      </w:r>
      <w:proofErr w:type="spellEnd"/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Федосеев, В. Ф. Мартынов. — Москва: </w:t>
      </w:r>
      <w:proofErr w:type="spellStart"/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="00DA4622"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2021. — 319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 Н. И. Организационные основы строительных процессов: учебное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пособие / Н. И. Гусев, М. В. Кочеткова, В. И.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Логанина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2-е изд.,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доп. — Москва: Издательство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2022. — 305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Сухачев А. А. Охрана труда в строительстве: учебник / А. А. Сухачев. —</w:t>
      </w:r>
      <w:r w:rsid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</w:t>
      </w:r>
      <w:proofErr w:type="spell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2021. — 310 с. </w:t>
      </w:r>
    </w:p>
    <w:p w:rsidR="00B3170D" w:rsidRPr="00B3170D" w:rsidRDefault="00B3170D" w:rsidP="00B3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170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Нормативная документация: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Кодекс Российской Федерации об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правонарушениях по состоянию на 1 февраля 2019 г. +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путеводитель по судебной практике и сравнительная таблица последних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изменений. – Москва: Проспект, 2019. - 688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Гражданский кодекс Российской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Федерации. Части 1,2,3,4 по состоянию на 10 марта 2019 г. + путеводитель по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судебной практике и сравнительная таблица последних изменений. – Москва: Проспект, </w:t>
      </w:r>
      <w:proofErr w:type="gramStart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2019.-</w:t>
      </w:r>
      <w:proofErr w:type="gramEnd"/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704 с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170D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Трудовой кодекс Российской Федерации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10 марта 2019 г. + путеводитель по судебной практике и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сравнительная таблиц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последних изменений. – Москва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Проспект, 2019. -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272 с. </w:t>
      </w:r>
    </w:p>
    <w:p w:rsidR="00DA4622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Уголовный кодекс Российской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 по состоянию на 10 февраля 2019 г. + путеводитель по судебной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практике и сравнительная таблица последних изменений. – Москва: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Проспект, 2019. - 336 с. Российская Федерация. Законы. Налоговый кодекс Российской</w:t>
      </w:r>
    </w:p>
    <w:p w:rsidR="002C2848" w:rsidRPr="00BE036A" w:rsidRDefault="00DA4622" w:rsidP="00BE0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Федерации. Части 1 и 2 по состоянию на 15.03.2020 с путеводителем по</w:t>
      </w:r>
      <w:r w:rsidR="00B31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судебной практике. – Москва: Проспект, 2020. – 1184 с. </w:t>
      </w:r>
    </w:p>
    <w:p w:rsidR="00835FBD" w:rsidRPr="00796B69" w:rsidRDefault="00835FBD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DB3769" w:rsidRPr="00796B69" w:rsidRDefault="00DB3769" w:rsidP="00AA5404">
      <w:pPr>
        <w:widowControl w:val="0"/>
        <w:suppressAutoHyphens/>
        <w:spacing w:after="0" w:line="240" w:lineRule="auto"/>
        <w:ind w:firstLine="567"/>
        <w:rPr>
          <w:color w:val="FF0000"/>
        </w:rPr>
      </w:pPr>
    </w:p>
    <w:p w:rsidR="008D1675" w:rsidRDefault="008D1675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8D1675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52B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>Приложение 1.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796B69" w:rsidRPr="00796B69" w:rsidRDefault="00796B69" w:rsidP="00796B6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796B69" w:rsidRPr="00796B69" w:rsidRDefault="00796B69" w:rsidP="00796B69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Чувашии)</w:t>
      </w:r>
    </w:p>
    <w:p w:rsidR="00835FBD" w:rsidRDefault="00835FBD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Pr="00D52BA4" w:rsidRDefault="005F45D6" w:rsidP="00B073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AA5404" w:rsidRPr="008D1675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B55" w:rsidRPr="00112B55" w:rsidRDefault="00DB3769" w:rsidP="0011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</w:t>
      </w:r>
      <w:r w:rsidR="00124993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96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5404"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B55" w:rsidRPr="0011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структурных подразделений при выполнении строительно-монтажных работ, </w:t>
      </w:r>
    </w:p>
    <w:p w:rsidR="00112B55" w:rsidRPr="00112B55" w:rsidRDefault="00112B55" w:rsidP="0011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и реконструкции зданий и сооружений</w:t>
      </w: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AA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04" w:rsidRPr="00793F3F" w:rsidRDefault="00AA5404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proofErr w:type="gramStart"/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отчество:_</w:t>
      </w:r>
      <w:proofErr w:type="gramEnd"/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3190B" w:rsidRDefault="0084023C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="00112B55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B55"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СЭЗС 01-</w:t>
      </w:r>
      <w:r w:rsidR="00112B55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</w:t>
      </w:r>
      <w:proofErr w:type="gramStart"/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</w:t>
      </w:r>
      <w:proofErr w:type="gramEnd"/>
    </w:p>
    <w:p w:rsidR="00112B55" w:rsidRPr="0084023C" w:rsidRDefault="00112B55" w:rsidP="005A0B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5404"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4023C">
        <w:rPr>
          <w:rFonts w:ascii="Times New Roman" w:hAnsi="Times New Roman" w:cs="Times New Roman"/>
          <w:sz w:val="24"/>
          <w:szCs w:val="24"/>
          <w:u w:val="single"/>
        </w:rPr>
        <w:t>08.02.01 Строительство и эксплуатация зданий и сооружений</w:t>
      </w:r>
    </w:p>
    <w:p w:rsidR="00AA5404" w:rsidRPr="00793F3F" w:rsidRDefault="00647C62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прохож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производственной практики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A5404"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A5404" w:rsidRPr="00793F3F" w:rsidRDefault="00AA5404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="004E7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="008402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A5404" w:rsidRPr="00793F3F" w:rsidRDefault="00AA5404" w:rsidP="005A0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04" w:rsidRPr="00AA5404" w:rsidRDefault="00AA5404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073DA" w:rsidRPr="00B75F65" w:rsidRDefault="00B073DA" w:rsidP="00B073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04" w:rsidRDefault="00B073DA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5D6" w:rsidRDefault="005F45D6" w:rsidP="00AA5404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B55" w:rsidRDefault="00112B55" w:rsidP="00112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</w:t>
      </w:r>
      <w:r w:rsidR="005A0B2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</w:t>
      </w:r>
    </w:p>
    <w:p w:rsidR="00B073DA" w:rsidRDefault="00B073DA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2. </w:t>
      </w:r>
    </w:p>
    <w:p w:rsidR="00EE12C4" w:rsidRPr="00861532" w:rsidRDefault="00861532" w:rsidP="0084023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6153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Содержание работ производственной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4394"/>
        <w:gridCol w:w="1134"/>
        <w:gridCol w:w="1560"/>
      </w:tblGrid>
      <w:tr w:rsidR="00DB53DC" w:rsidRPr="00DB53DC" w:rsidTr="0084023C">
        <w:trPr>
          <w:trHeight w:val="417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ПМ 03</w:t>
            </w:r>
          </w:p>
        </w:tc>
        <w:tc>
          <w:tcPr>
            <w:tcW w:w="4394" w:type="dxa"/>
          </w:tcPr>
          <w:p w:rsidR="00DB53DC" w:rsidRPr="00DB53DC" w:rsidRDefault="0084023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DB53DC" w:rsidRPr="00DB5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руководителя</w:t>
            </w:r>
          </w:p>
        </w:tc>
      </w:tr>
      <w:tr w:rsidR="00DB53DC" w:rsidRPr="00DB53DC" w:rsidTr="0084023C">
        <w:trPr>
          <w:trHeight w:val="2068"/>
        </w:trPr>
        <w:tc>
          <w:tcPr>
            <w:tcW w:w="1242" w:type="dxa"/>
          </w:tcPr>
          <w:p w:rsidR="00DB53DC" w:rsidRPr="00DB53DC" w:rsidRDefault="0084023C" w:rsidP="00840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3DC">
              <w:rPr>
                <w:rFonts w:ascii="Times New Roman" w:hAnsi="Times New Roman" w:cs="Times New Roman"/>
                <w:sz w:val="20"/>
                <w:szCs w:val="20"/>
              </w:rPr>
              <w:t>0.11.2022</w:t>
            </w:r>
          </w:p>
        </w:tc>
        <w:tc>
          <w:tcPr>
            <w:tcW w:w="1843" w:type="dxa"/>
            <w:vMerge w:val="restart"/>
          </w:tcPr>
          <w:p w:rsidR="00DB53DC" w:rsidRPr="00DB53DC" w:rsidRDefault="00DB53DC" w:rsidP="00DB53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 Организация управленческих решений в строительных организациях </w:t>
            </w: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Знакомство с на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учно-техническими </w:t>
            </w:r>
            <w:proofErr w:type="spellStart"/>
            <w:r w:rsidR="0084023C">
              <w:rPr>
                <w:rFonts w:ascii="Times New Roman" w:hAnsi="Times New Roman" w:cs="Times New Roman"/>
                <w:sz w:val="20"/>
                <w:szCs w:val="20"/>
              </w:rPr>
              <w:t>достижениями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B53DC">
              <w:rPr>
                <w:rFonts w:ascii="Times New Roman" w:hAnsi="Times New Roman" w:cs="Times New Roman"/>
                <w:sz w:val="20"/>
                <w:szCs w:val="20"/>
              </w:rPr>
              <w:t xml:space="preserve"> опытом организации строительного производства;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приёмы и методов управления структурными подразделениями, при выполнении ими производственных задач;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документов, определяющих права, обязанности и ответственность руководителей и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1842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Участвовать в планировании и организации управления и деятельностью структурных подразделений при строительстве и эксплуатации зданий и сооружений;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Составление контроля деятельности структурных подразделений;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формы и методы стимулирования коллективов и отдельных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1969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12.11.2022</w:t>
            </w:r>
          </w:p>
        </w:tc>
        <w:tc>
          <w:tcPr>
            <w:tcW w:w="1843" w:type="dxa"/>
            <w:vMerge w:val="restart"/>
          </w:tcPr>
          <w:p w:rsidR="00DB53DC" w:rsidRPr="00DB53DC" w:rsidRDefault="00DB53DC" w:rsidP="00DB53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Оперативное управление деятельностью структурных подразделений</w:t>
            </w: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Знакомство с научно-техническими достижениями  и опытом организации строительного производства;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приёмы и методов управления структурными подразделениями, при выполнении ими производственных задач;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документов, определяющих права, обязанности и ответственность руководителей и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1728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Участвовать в планировании и организации управления и деятельностью структурных подразделений при строительстве и эксплуатации зданий и сооружений;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Составление контроля деятельности структурных подразделений;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формы и методы стимулирования коллективов и отдельных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720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843" w:type="dxa"/>
            <w:vMerge w:val="restart"/>
          </w:tcPr>
          <w:p w:rsidR="00DB53DC" w:rsidRPr="00DB53DC" w:rsidRDefault="00DB53DC" w:rsidP="00DB53DC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3D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3.</w:t>
            </w:r>
            <w:r w:rsidRPr="00DB53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Обеспечение законности в сфере профессиональной деятельности</w:t>
            </w: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Знакомство с научно-техническими достижениями  и опытом организации строительного производства;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703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приёмы и методов управления структурными подразделениями, при выполнении ими производственных задач;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689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документов, определяющих права, обязанности и ответственность руководителей и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501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Участвовать в планировании и организации управления и деятельностью структурных подразделений при строительстве и эксплуатации зданий и сооружений;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495"/>
        </w:trPr>
        <w:tc>
          <w:tcPr>
            <w:tcW w:w="1242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Составление контроля деятельности структурных подразделений;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278"/>
        </w:trPr>
        <w:tc>
          <w:tcPr>
            <w:tcW w:w="1242" w:type="dxa"/>
          </w:tcPr>
          <w:p w:rsidR="00DB53DC" w:rsidRPr="00DB53DC" w:rsidRDefault="0084023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формы и методы стимулирования коллективов и отдельных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2069"/>
        </w:trPr>
        <w:tc>
          <w:tcPr>
            <w:tcW w:w="1242" w:type="dxa"/>
          </w:tcPr>
          <w:p w:rsidR="00DB53DC" w:rsidRPr="00DB53DC" w:rsidRDefault="0084023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1843" w:type="dxa"/>
          </w:tcPr>
          <w:p w:rsidR="00DB53DC" w:rsidRPr="00DB53DC" w:rsidRDefault="00DB53DC" w:rsidP="00840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3DC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Охрана труда при организации строительного производства</w:t>
            </w: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Знакомство с научно-техническими достижениями  и опытом организации строительного производства;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приёмы и методов управления структурными подразделениями, при выполнении ими производственных задач;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нормативных документов, определяющих права, обязанности и ответственность руководителей и работников;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966"/>
        </w:trPr>
        <w:tc>
          <w:tcPr>
            <w:tcW w:w="1242" w:type="dxa"/>
            <w:vMerge w:val="restart"/>
          </w:tcPr>
          <w:p w:rsidR="00DB53DC" w:rsidRPr="00DB53DC" w:rsidRDefault="0084023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843" w:type="dxa"/>
            <w:vMerge w:val="restart"/>
          </w:tcPr>
          <w:p w:rsidR="00DB53DC" w:rsidRPr="00DB53DC" w:rsidRDefault="00DB53DC" w:rsidP="00DB5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B53DC" w:rsidRPr="00DB53DC" w:rsidRDefault="00DB53DC" w:rsidP="00DB5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Участвовать в планировании и организации управления и деятельностью структурных подразделений при строительстве и эксплуатации зданий и сооружений;</w:t>
            </w:r>
          </w:p>
        </w:tc>
        <w:tc>
          <w:tcPr>
            <w:tcW w:w="1134" w:type="dxa"/>
            <w:vMerge w:val="restart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845"/>
        </w:trPr>
        <w:tc>
          <w:tcPr>
            <w:tcW w:w="1242" w:type="dxa"/>
            <w:vMerge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B53DC" w:rsidRPr="00DB53DC" w:rsidRDefault="00DB53DC" w:rsidP="00DB5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B53DC" w:rsidRPr="00DB53DC" w:rsidRDefault="00DB53DC" w:rsidP="0084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Составление контроля деятельности структурных подразделений;</w:t>
            </w:r>
            <w:r w:rsidR="0084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Изучение формы и методы стимулирования коллективов и отдельных работников;</w:t>
            </w:r>
          </w:p>
        </w:tc>
        <w:tc>
          <w:tcPr>
            <w:tcW w:w="1134" w:type="dxa"/>
            <w:vMerge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DB53DC" w:rsidTr="0084023C">
        <w:trPr>
          <w:trHeight w:val="278"/>
        </w:trPr>
        <w:tc>
          <w:tcPr>
            <w:tcW w:w="1242" w:type="dxa"/>
          </w:tcPr>
          <w:p w:rsidR="00DB53DC" w:rsidRPr="00DB53DC" w:rsidRDefault="0084023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6237" w:type="dxa"/>
            <w:gridSpan w:val="2"/>
          </w:tcPr>
          <w:p w:rsidR="00DB53DC" w:rsidRPr="00DB53DC" w:rsidRDefault="00DB53DC" w:rsidP="00DB53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34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B53DC" w:rsidRPr="00DB53DC" w:rsidRDefault="00DB53DC" w:rsidP="00DB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675" w:rsidRDefault="008D1675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sectPr w:rsidR="008D1675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B073DA" w:rsidRDefault="00B073DA" w:rsidP="00B073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3. </w:t>
      </w:r>
    </w:p>
    <w:p w:rsidR="0084023C" w:rsidRPr="00796B69" w:rsidRDefault="002043CA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bookmarkStart w:id="2" w:name="__RefHeading__34_418547822"/>
      <w:bookmarkStart w:id="3" w:name="__RefHeading__36_418547822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 </w:t>
      </w:r>
      <w:r w:rsidR="0084023C"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Чувашии)</w:t>
      </w:r>
    </w:p>
    <w:p w:rsidR="00B073DA" w:rsidRPr="00B75F65" w:rsidRDefault="00B073DA" w:rsidP="0084023C">
      <w:pPr>
        <w:tabs>
          <w:tab w:val="left" w:pos="567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Default="00B073DA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2D2206" w:rsidRPr="00B75F65" w:rsidRDefault="002D2206" w:rsidP="00B073DA">
      <w:pPr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</w:pPr>
    </w:p>
    <w:p w:rsidR="00B073DA" w:rsidRPr="00B75F65" w:rsidRDefault="00B073DA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</w:p>
    <w:p w:rsidR="00B073DA" w:rsidRPr="00B75F65" w:rsidRDefault="00B073DA" w:rsidP="00B073D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прохождении  производственной</w:t>
      </w:r>
      <w:proofErr w:type="gramEnd"/>
      <w:r w:rsidRPr="00B75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</w:t>
      </w:r>
    </w:p>
    <w:p w:rsidR="0084023C" w:rsidRPr="00112B55" w:rsidRDefault="0084023C" w:rsidP="0084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структурных подразделений при выполнении строительно-монтажных работ, </w:t>
      </w:r>
    </w:p>
    <w:p w:rsidR="0084023C" w:rsidRPr="00112B55" w:rsidRDefault="0084023C" w:rsidP="0084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и реконструкции зданий и сооружений</w:t>
      </w: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06" w:rsidRDefault="002D2206" w:rsidP="00B073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Pr="00793F3F" w:rsidRDefault="0084023C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proofErr w:type="gramStart"/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отчество:_</w:t>
      </w:r>
      <w:proofErr w:type="gramEnd"/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023C" w:rsidRPr="0084023C" w:rsidRDefault="0084023C" w:rsidP="005A0B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 </w:t>
      </w:r>
      <w:r w:rsidRPr="008402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СЭЗС 01-</w:t>
      </w:r>
      <w:r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="0013190B" w:rsidRPr="0013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з/о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отделения </w:t>
      </w:r>
      <w:r w:rsidR="001319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специальности: </w:t>
      </w:r>
      <w:r w:rsidRPr="0084023C">
        <w:rPr>
          <w:rFonts w:ascii="Times New Roman" w:hAnsi="Times New Roman" w:cs="Times New Roman"/>
          <w:sz w:val="24"/>
          <w:szCs w:val="24"/>
          <w:u w:val="single"/>
        </w:rPr>
        <w:t>08.02.01 Строительство и эксплуатация зданий и сооружений</w:t>
      </w:r>
    </w:p>
    <w:p w:rsidR="0084023C" w:rsidRPr="00793F3F" w:rsidRDefault="0084023C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прохождения производственной практики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23C" w:rsidRPr="00793F3F" w:rsidRDefault="0084023C" w:rsidP="005A0B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организации__</w:t>
      </w:r>
      <w:r w:rsidRPr="00793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4023C" w:rsidRPr="00793F3F" w:rsidRDefault="0084023C" w:rsidP="0084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23C" w:rsidRPr="00AA5404" w:rsidRDefault="0084023C" w:rsidP="0084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4023C" w:rsidRPr="00B75F65" w:rsidRDefault="0084023C" w:rsidP="0084023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B21" w:rsidRDefault="005A0B21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23C" w:rsidRDefault="0084023C" w:rsidP="008402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Чебоксары, 2022г</w:t>
      </w:r>
    </w:p>
    <w:p w:rsidR="00983C8C" w:rsidRDefault="00983C8C" w:rsidP="00983C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4</w:t>
      </w:r>
      <w:r w:rsidRPr="002D22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. 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i-IN" w:bidi="hi-IN"/>
        </w:rPr>
        <w:t xml:space="preserve">  </w:t>
      </w: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84023C" w:rsidRPr="00796B69" w:rsidRDefault="0084023C" w:rsidP="0084023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84023C" w:rsidRPr="00796B69" w:rsidRDefault="0084023C" w:rsidP="0084023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Чувашии)</w:t>
      </w: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  <w:t>СОГЛАСОВАНО: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402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1. Задание на производственную практику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u w:val="single"/>
          <w:lang w:eastAsia="ar-SA"/>
        </w:rPr>
        <w:t>2. Программа и содержание производственной практики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Представитель работодателя: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ФИО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 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</w:t>
      </w:r>
      <w:proofErr w:type="gramStart"/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должность,  подпись</w:t>
      </w:r>
      <w:proofErr w:type="gramEnd"/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"   __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__20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828" w:hanging="14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М.П.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5F45D6" w:rsidRDefault="005F45D6" w:rsidP="005F45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на п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 xml:space="preserve">ериод производственной практики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 10.11.2022 г.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r w:rsidR="0084023C">
        <w:rPr>
          <w:rFonts w:ascii="Times New Roman" w:hAnsi="Times New Roman" w:cs="Times New Roman"/>
          <w:sz w:val="24"/>
          <w:szCs w:val="24"/>
          <w:lang w:eastAsia="ar-SA"/>
        </w:rPr>
        <w:t xml:space="preserve">23.11.2022 г. 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студенту________________________________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2A113D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Pr="00861532">
        <w:rPr>
          <w:rFonts w:ascii="Times New Roman" w:hAnsi="Times New Roman" w:cs="Times New Roman"/>
          <w:sz w:val="24"/>
          <w:szCs w:val="24"/>
          <w:lang w:eastAsia="ar-SA"/>
        </w:rPr>
        <w:t xml:space="preserve">_______ </w:t>
      </w:r>
    </w:p>
    <w:p w:rsidR="005F45D6" w:rsidRDefault="005F45D6" w:rsidP="0084023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</w:t>
      </w:r>
      <w:r w:rsidRPr="0086153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5F45D6" w:rsidRPr="00861532" w:rsidRDefault="0084023C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>урс обучения: 4 группы: 4 СЭЗС 01-19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з/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3190B">
        <w:rPr>
          <w:rFonts w:ascii="Times New Roman" w:hAnsi="Times New Roman" w:cs="Times New Roman"/>
          <w:sz w:val="24"/>
          <w:szCs w:val="24"/>
          <w:lang w:eastAsia="ar-SA"/>
        </w:rPr>
        <w:t>заочного отделения</w:t>
      </w:r>
      <w:proofErr w:type="gramEnd"/>
      <w:r w:rsidR="001319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023C">
        <w:rPr>
          <w:rFonts w:ascii="Times New Roman" w:hAnsi="Times New Roman" w:cs="Times New Roman"/>
          <w:sz w:val="24"/>
          <w:szCs w:val="24"/>
          <w:lang w:eastAsia="ar-SA"/>
        </w:rPr>
        <w:t>по специальности: 08.02.01 Строительство и эксплуатация зданий и сооружений</w:t>
      </w: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sz w:val="24"/>
          <w:szCs w:val="24"/>
          <w:lang w:eastAsia="ar-SA"/>
        </w:rPr>
        <w:t>ТЕМА ЗАДАНИЯ</w:t>
      </w:r>
    </w:p>
    <w:p w:rsidR="0084023C" w:rsidRPr="0084023C" w:rsidRDefault="00374FFF" w:rsidP="0084023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ПМ.</w:t>
      </w:r>
      <w:r w:rsidR="00E40447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="0084023C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="00351FB4" w:rsidRPr="00351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4023C" w:rsidRPr="008402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Организация деятельности структурных подразделений при выполнении строительно-монтажных работ, </w:t>
      </w:r>
    </w:p>
    <w:p w:rsidR="005F45D6" w:rsidRPr="00E40447" w:rsidRDefault="0084023C" w:rsidP="0084023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402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эксплуатации и реконструкции зданий и сооружений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4E7229" w:rsidRDefault="004E7229" w:rsidP="004E722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Перечень работ для выполнения на производственной практике</w:t>
      </w:r>
    </w:p>
    <w:p w:rsidR="005F45D6" w:rsidRPr="00807A73" w:rsidRDefault="005F45D6" w:rsidP="005F45D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351FB4" w:rsidRPr="00351FB4" w:rsidRDefault="0084023C" w:rsidP="0084023C">
      <w:pPr>
        <w:pStyle w:val="a6"/>
        <w:widowControl w:val="0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23C">
        <w:rPr>
          <w:rFonts w:ascii="Times New Roman" w:hAnsi="Times New Roman" w:cs="Times New Roman"/>
          <w:sz w:val="24"/>
          <w:szCs w:val="24"/>
          <w:lang w:eastAsia="ar-SA"/>
        </w:rPr>
        <w:t>Организация управленческих решений в строительных организациях</w:t>
      </w:r>
      <w:r w:rsidR="00351FB4" w:rsidRPr="0084023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1FB4" w:rsidRPr="00351FB4" w:rsidRDefault="0084023C" w:rsidP="0084023C">
      <w:pPr>
        <w:pStyle w:val="a6"/>
        <w:widowControl w:val="0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23C">
        <w:rPr>
          <w:rFonts w:ascii="Times New Roman" w:hAnsi="Times New Roman" w:cs="Times New Roman"/>
          <w:sz w:val="24"/>
          <w:szCs w:val="24"/>
          <w:lang w:eastAsia="ar-SA"/>
        </w:rPr>
        <w:t>Оперативное управление деятельностью структурных подразделений</w:t>
      </w:r>
      <w:r w:rsidR="00351FB4" w:rsidRPr="00351FB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51FB4" w:rsidRPr="00351FB4" w:rsidRDefault="0084023C" w:rsidP="0084023C">
      <w:pPr>
        <w:pStyle w:val="a6"/>
        <w:widowControl w:val="0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23C">
        <w:rPr>
          <w:rFonts w:ascii="Times New Roman" w:hAnsi="Times New Roman" w:cs="Times New Roman"/>
          <w:sz w:val="24"/>
          <w:szCs w:val="24"/>
          <w:lang w:eastAsia="ar-SA"/>
        </w:rPr>
        <w:t>Обеспечение законности в сфере профессиональной деятельности</w:t>
      </w:r>
      <w:r w:rsidR="00351FB4" w:rsidRPr="00351FB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F45D6" w:rsidRPr="00351FB4" w:rsidRDefault="0084023C" w:rsidP="0084023C">
      <w:pPr>
        <w:pStyle w:val="a6"/>
        <w:widowControl w:val="0"/>
        <w:numPr>
          <w:ilvl w:val="0"/>
          <w:numId w:val="1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23C">
        <w:rPr>
          <w:rFonts w:ascii="Times New Roman" w:hAnsi="Times New Roman" w:cs="Times New Roman"/>
          <w:sz w:val="24"/>
          <w:szCs w:val="24"/>
          <w:lang w:eastAsia="ar-SA"/>
        </w:rPr>
        <w:t>Охрана труда при организации строительного производства</w:t>
      </w:r>
      <w:r w:rsidR="00351FB4" w:rsidRPr="00351FB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374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C8C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образовательной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</w:t>
      </w: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</w:p>
    <w:p w:rsidR="00983C8C" w:rsidRPr="00B75F65" w:rsidRDefault="00983C8C" w:rsidP="00983C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3C8C" w:rsidRPr="00861532" w:rsidRDefault="00983C8C" w:rsidP="00983C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Руководитель практики от профильной организации____________</w:t>
      </w:r>
      <w:r w:rsidR="0084023C">
        <w:rPr>
          <w:rFonts w:ascii="Times New Roman" w:hAnsi="Times New Roman"/>
          <w:sz w:val="24"/>
          <w:szCs w:val="24"/>
          <w:lang w:eastAsia="ar-SA"/>
        </w:rPr>
        <w:t>___</w:t>
      </w:r>
      <w:r>
        <w:rPr>
          <w:rFonts w:ascii="Times New Roman" w:hAnsi="Times New Roman"/>
          <w:sz w:val="24"/>
          <w:szCs w:val="24"/>
          <w:lang w:eastAsia="ar-SA"/>
        </w:rPr>
        <w:t>______________________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</w:t>
      </w:r>
      <w:r w:rsidR="0084023C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>подпись, ФИО</w:t>
      </w:r>
      <w:r w:rsidRPr="00861532">
        <w:rPr>
          <w:rFonts w:ascii="Times New Roman" w:hAnsi="Times New Roman"/>
          <w:sz w:val="24"/>
          <w:szCs w:val="24"/>
          <w:vertAlign w:val="superscript"/>
          <w:lang w:eastAsia="ar-SA"/>
        </w:rPr>
        <w:tab/>
      </w:r>
    </w:p>
    <w:p w:rsidR="005F45D6" w:rsidRPr="00861532" w:rsidRDefault="005F45D6" w:rsidP="005F45D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D6" w:rsidRDefault="005F45D6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C62" w:rsidRDefault="00647C6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C8C" w:rsidRDefault="00983C8C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sectPr w:rsidR="00983C8C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</w:p>
    <w:p w:rsidR="005F45D6" w:rsidRPr="00861532" w:rsidRDefault="005F45D6" w:rsidP="005F45D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</w:pPr>
      <w:r w:rsidRPr="00861532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lastRenderedPageBreak/>
        <w:t>Приложение 5.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532">
        <w:rPr>
          <w:rFonts w:ascii="Times New Roman" w:hAnsi="Times New Roman" w:cs="Times New Roman"/>
          <w:b/>
          <w:bCs/>
          <w:sz w:val="24"/>
          <w:szCs w:val="24"/>
        </w:rPr>
        <w:t>Производственная характеристика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 xml:space="preserve">на студента </w:t>
      </w:r>
      <w:r w:rsidR="002A113D">
        <w:rPr>
          <w:rFonts w:ascii="Times New Roman" w:hAnsi="Times New Roman" w:cs="Times New Roman"/>
          <w:sz w:val="24"/>
          <w:szCs w:val="24"/>
        </w:rPr>
        <w:t>_________________</w:t>
      </w:r>
      <w:r w:rsidRPr="0086153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61532" w:rsidRPr="00861532" w:rsidRDefault="00807A73" w:rsidP="0013190B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E40447">
        <w:rPr>
          <w:rFonts w:ascii="Times New Roman" w:hAnsi="Times New Roman" w:cs="Times New Roman"/>
          <w:sz w:val="24"/>
          <w:szCs w:val="24"/>
        </w:rPr>
        <w:t xml:space="preserve"> </w:t>
      </w:r>
      <w:r w:rsidR="0084023C">
        <w:rPr>
          <w:rFonts w:ascii="Times New Roman" w:hAnsi="Times New Roman" w:cs="Times New Roman"/>
          <w:sz w:val="24"/>
          <w:szCs w:val="24"/>
        </w:rPr>
        <w:t>4 СЭЗС 01-19 з/о</w:t>
      </w:r>
      <w:r w:rsidR="0013190B">
        <w:rPr>
          <w:rFonts w:ascii="Times New Roman" w:hAnsi="Times New Roman" w:cs="Times New Roman"/>
          <w:sz w:val="24"/>
          <w:szCs w:val="24"/>
        </w:rPr>
        <w:t>, заочного отделения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, </w:t>
      </w:r>
      <w:r w:rsidR="00374FFF">
        <w:rPr>
          <w:rFonts w:ascii="Times New Roman" w:hAnsi="Times New Roman" w:cs="Times New Roman"/>
          <w:sz w:val="24"/>
          <w:szCs w:val="24"/>
        </w:rPr>
        <w:t xml:space="preserve">по </w:t>
      </w:r>
      <w:r w:rsidR="00351FB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3190B" w:rsidRPr="0013190B">
        <w:rPr>
          <w:rFonts w:ascii="Times New Roman" w:hAnsi="Times New Roman" w:cs="Times New Roman"/>
          <w:sz w:val="24"/>
          <w:szCs w:val="24"/>
          <w:lang w:eastAsia="ar-SA"/>
        </w:rPr>
        <w:t>08.02.01 Строительство и эксплуатация зданий и сооружений</w:t>
      </w:r>
      <w:r w:rsidR="001319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проходившего </w:t>
      </w:r>
      <w:r w:rsidR="00861532">
        <w:rPr>
          <w:rFonts w:ascii="Times New Roman" w:hAnsi="Times New Roman" w:cs="Times New Roman"/>
          <w:sz w:val="24"/>
          <w:szCs w:val="24"/>
        </w:rPr>
        <w:t>п</w:t>
      </w:r>
      <w:r w:rsidR="00861532" w:rsidRPr="00861532">
        <w:rPr>
          <w:rFonts w:ascii="Times New Roman" w:hAnsi="Times New Roman" w:cs="Times New Roman"/>
          <w:sz w:val="24"/>
          <w:szCs w:val="24"/>
        </w:rPr>
        <w:t xml:space="preserve">роизводственную практику </w:t>
      </w:r>
      <w:r w:rsidR="002A113D">
        <w:rPr>
          <w:rFonts w:ascii="Times New Roman" w:hAnsi="Times New Roman" w:cs="Times New Roman"/>
          <w:sz w:val="24"/>
          <w:szCs w:val="24"/>
        </w:rPr>
        <w:t>с</w:t>
      </w:r>
      <w:r w:rsidR="0013190B">
        <w:rPr>
          <w:rFonts w:ascii="Times New Roman" w:hAnsi="Times New Roman" w:cs="Times New Roman"/>
          <w:sz w:val="24"/>
          <w:szCs w:val="24"/>
          <w:u w:val="single"/>
        </w:rPr>
        <w:t xml:space="preserve"> 10.11.2022 г.</w:t>
      </w:r>
      <w:r w:rsidR="006661A4">
        <w:rPr>
          <w:rFonts w:ascii="Times New Roman" w:hAnsi="Times New Roman" w:cs="Times New Roman"/>
          <w:sz w:val="24"/>
          <w:szCs w:val="24"/>
          <w:u w:val="single"/>
        </w:rPr>
        <w:br/>
      </w:r>
      <w:r w:rsidR="002A113D">
        <w:rPr>
          <w:rFonts w:ascii="Times New Roman" w:hAnsi="Times New Roman" w:cs="Times New Roman"/>
          <w:sz w:val="24"/>
          <w:szCs w:val="24"/>
        </w:rPr>
        <w:t>по</w:t>
      </w:r>
      <w:r w:rsidR="0013190B">
        <w:rPr>
          <w:rFonts w:ascii="Times New Roman" w:hAnsi="Times New Roman" w:cs="Times New Roman"/>
          <w:sz w:val="24"/>
          <w:szCs w:val="24"/>
        </w:rPr>
        <w:t xml:space="preserve"> </w:t>
      </w:r>
      <w:r w:rsidR="0013190B" w:rsidRPr="006661A4">
        <w:rPr>
          <w:rFonts w:ascii="Times New Roman" w:hAnsi="Times New Roman" w:cs="Times New Roman"/>
          <w:sz w:val="24"/>
          <w:szCs w:val="24"/>
          <w:u w:val="single"/>
        </w:rPr>
        <w:t>23.11.2022 г.</w:t>
      </w:r>
      <w:r w:rsidR="0013190B">
        <w:rPr>
          <w:rFonts w:ascii="Times New Roman" w:hAnsi="Times New Roman" w:cs="Times New Roman"/>
          <w:sz w:val="24"/>
          <w:szCs w:val="24"/>
        </w:rPr>
        <w:t xml:space="preserve"> на_______</w:t>
      </w:r>
      <w:r w:rsidR="00861532" w:rsidRPr="00861532">
        <w:rPr>
          <w:rFonts w:ascii="Times New Roman" w:hAnsi="Times New Roman" w:cs="Times New Roman"/>
          <w:sz w:val="24"/>
          <w:szCs w:val="24"/>
        </w:rPr>
        <w:t>_______________</w:t>
      </w:r>
      <w:r w:rsidR="0013190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61532" w:rsidRPr="00861532">
        <w:rPr>
          <w:rFonts w:ascii="Times New Roman" w:hAnsi="Times New Roman" w:cs="Times New Roman"/>
          <w:sz w:val="24"/>
          <w:szCs w:val="24"/>
        </w:rPr>
        <w:t>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1532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32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практики, выполняя работы по виду профессиональной деятельности: «</w:t>
      </w:r>
      <w:r w:rsidR="0013190B" w:rsidRPr="0013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 и эксплуатация зданий и сооружений</w:t>
      </w:r>
      <w:r w:rsidR="00E40447" w:rsidRPr="00E40447">
        <w:rPr>
          <w:rFonts w:ascii="Times New Roman" w:hAnsi="Times New Roman" w:cs="Times New Roman"/>
          <w:sz w:val="24"/>
          <w:szCs w:val="24"/>
        </w:rPr>
        <w:t>»</w:t>
      </w:r>
      <w:r w:rsidRPr="00E40447">
        <w:rPr>
          <w:rFonts w:ascii="Times New Roman" w:hAnsi="Times New Roman" w:cs="Times New Roman"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(ФГОС) среднего профессионального образования </w:t>
      </w:r>
      <w:r w:rsidR="006661A4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861532">
        <w:rPr>
          <w:rFonts w:ascii="Times New Roman" w:hAnsi="Times New Roman" w:cs="Times New Roman"/>
          <w:sz w:val="24"/>
          <w:szCs w:val="24"/>
        </w:rPr>
        <w:t xml:space="preserve"> </w:t>
      </w:r>
      <w:r w:rsidR="0013190B" w:rsidRPr="0013190B">
        <w:rPr>
          <w:rFonts w:ascii="Times New Roman" w:hAnsi="Times New Roman" w:cs="Times New Roman"/>
          <w:sz w:val="24"/>
          <w:szCs w:val="24"/>
          <w:lang w:eastAsia="ar-SA"/>
        </w:rPr>
        <w:t xml:space="preserve">08.02.01 Строительство и эксплуатация зданий и сооружений </w:t>
      </w:r>
      <w:r w:rsidRPr="00861532">
        <w:rPr>
          <w:rFonts w:ascii="Times New Roman" w:hAnsi="Times New Roman" w:cs="Times New Roman"/>
          <w:sz w:val="24"/>
          <w:szCs w:val="24"/>
        </w:rPr>
        <w:t xml:space="preserve">показал следующие результаты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1532">
        <w:rPr>
          <w:rFonts w:ascii="Times New Roman" w:hAnsi="Times New Roman" w:cs="Times New Roman"/>
          <w:b/>
          <w:sz w:val="16"/>
          <w:szCs w:val="16"/>
        </w:rPr>
        <w:t>(обведите цифру, соответствующую степени выраженности оцениваемого качества):</w:t>
      </w:r>
    </w:p>
    <w:p w:rsidR="00861532" w:rsidRPr="00861532" w:rsidRDefault="00861532" w:rsidP="00861532">
      <w:pPr>
        <w:autoSpaceDE w:val="0"/>
        <w:autoSpaceDN w:val="0"/>
        <w:adjustRightInd w:val="0"/>
        <w:spacing w:before="22"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5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м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аксимальной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тепени;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4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х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орошо;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3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реднем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ровне;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2 </w:t>
      </w:r>
      <w:r w:rsidRPr="00861532">
        <w:rPr>
          <w:rFonts w:ascii="Times New Roman" w:hAnsi="Times New Roman" w:cs="Times New Roman"/>
          <w:sz w:val="16"/>
          <w:szCs w:val="16"/>
        </w:rPr>
        <w:t>—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н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иже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реднего </w:t>
      </w:r>
      <w:r w:rsidRPr="00861532">
        <w:rPr>
          <w:rFonts w:ascii="Times New Roman" w:hAnsi="Times New Roman" w:cs="Times New Roman"/>
          <w:sz w:val="16"/>
          <w:szCs w:val="16"/>
        </w:rPr>
        <w:t>у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ровня; 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1 </w:t>
      </w:r>
      <w:r w:rsidRPr="00861532">
        <w:rPr>
          <w:rFonts w:ascii="Times New Roman" w:hAnsi="Times New Roman" w:cs="Times New Roman"/>
          <w:bCs/>
          <w:sz w:val="16"/>
          <w:szCs w:val="16"/>
        </w:rPr>
        <w:t>—</w:t>
      </w:r>
      <w:r w:rsidRPr="00861532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861532">
        <w:rPr>
          <w:rFonts w:ascii="Times New Roman" w:hAnsi="Times New Roman" w:cs="Times New Roman"/>
          <w:sz w:val="16"/>
          <w:szCs w:val="16"/>
        </w:rPr>
        <w:t>к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ачество </w:t>
      </w:r>
      <w:r w:rsidRPr="00861532">
        <w:rPr>
          <w:rFonts w:ascii="Times New Roman" w:hAnsi="Times New Roman" w:cs="Times New Roman"/>
          <w:sz w:val="16"/>
          <w:szCs w:val="16"/>
        </w:rPr>
        <w:t>в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ыражено </w:t>
      </w:r>
      <w:r w:rsidRPr="00861532">
        <w:rPr>
          <w:rFonts w:ascii="Times New Roman" w:hAnsi="Times New Roman" w:cs="Times New Roman"/>
          <w:sz w:val="16"/>
          <w:szCs w:val="16"/>
        </w:rPr>
        <w:t>с</w:t>
      </w:r>
      <w:r w:rsidRPr="00861532">
        <w:rPr>
          <w:rFonts w:ascii="Times New Roman" w:hAnsi="Times New Roman" w:cs="Times New Roman"/>
          <w:noProof/>
          <w:sz w:val="16"/>
          <w:szCs w:val="16"/>
        </w:rPr>
        <w:t xml:space="preserve">лабо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7200"/>
        <w:gridCol w:w="335"/>
        <w:gridCol w:w="335"/>
        <w:gridCol w:w="335"/>
        <w:gridCol w:w="335"/>
        <w:gridCol w:w="335"/>
      </w:tblGrid>
      <w:tr w:rsidR="00861532" w:rsidRPr="00861532" w:rsidTr="00861532">
        <w:trPr>
          <w:jc w:val="center"/>
        </w:trPr>
        <w:tc>
          <w:tcPr>
            <w:tcW w:w="1144" w:type="dxa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ОК, ПК (код)</w:t>
            </w:r>
          </w:p>
        </w:tc>
        <w:tc>
          <w:tcPr>
            <w:tcW w:w="7403" w:type="dxa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характеристики  </w:t>
            </w:r>
          </w:p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5"/>
          </w:tcPr>
          <w:p w:rsidR="00861532" w:rsidRPr="00861532" w:rsidRDefault="00861532" w:rsidP="00861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13190B" w:rsidRPr="00861532" w:rsidTr="00861532">
        <w:trPr>
          <w:jc w:val="center"/>
        </w:trPr>
        <w:tc>
          <w:tcPr>
            <w:tcW w:w="1144" w:type="dxa"/>
          </w:tcPr>
          <w:p w:rsidR="0013190B" w:rsidRPr="00E52E1C" w:rsidRDefault="0013190B" w:rsidP="0013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3.1. </w:t>
            </w:r>
          </w:p>
        </w:tc>
        <w:tc>
          <w:tcPr>
            <w:tcW w:w="7403" w:type="dxa"/>
          </w:tcPr>
          <w:p w:rsidR="0013190B" w:rsidRPr="00E52E1C" w:rsidRDefault="0013190B" w:rsidP="0013190B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190B" w:rsidRPr="00861532" w:rsidTr="00861532">
        <w:trPr>
          <w:trHeight w:val="300"/>
          <w:jc w:val="center"/>
        </w:trPr>
        <w:tc>
          <w:tcPr>
            <w:tcW w:w="1144" w:type="dxa"/>
          </w:tcPr>
          <w:p w:rsidR="0013190B" w:rsidRPr="00E52E1C" w:rsidRDefault="0013190B" w:rsidP="0013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3.2.  </w:t>
            </w:r>
          </w:p>
        </w:tc>
        <w:tc>
          <w:tcPr>
            <w:tcW w:w="7403" w:type="dxa"/>
          </w:tcPr>
          <w:p w:rsidR="0013190B" w:rsidRPr="00E52E1C" w:rsidRDefault="0013190B" w:rsidP="0013190B">
            <w:pPr>
              <w:ind w:right="6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работу структурных подразделений при выполнении производственных задач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190B" w:rsidRPr="00861532" w:rsidTr="00861532">
        <w:trPr>
          <w:trHeight w:val="300"/>
          <w:jc w:val="center"/>
        </w:trPr>
        <w:tc>
          <w:tcPr>
            <w:tcW w:w="1144" w:type="dxa"/>
          </w:tcPr>
          <w:p w:rsidR="0013190B" w:rsidRPr="00E52E1C" w:rsidRDefault="0013190B" w:rsidP="0013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3.3. </w:t>
            </w:r>
            <w:r w:rsidRPr="00E52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3" w:type="dxa"/>
          </w:tcPr>
          <w:p w:rsidR="0013190B" w:rsidRPr="00E52E1C" w:rsidRDefault="0013190B" w:rsidP="0013190B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190B" w:rsidRPr="00861532" w:rsidTr="00861532">
        <w:trPr>
          <w:jc w:val="center"/>
        </w:trPr>
        <w:tc>
          <w:tcPr>
            <w:tcW w:w="1144" w:type="dxa"/>
          </w:tcPr>
          <w:p w:rsidR="0013190B" w:rsidRPr="00E52E1C" w:rsidRDefault="0013190B" w:rsidP="0013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3.4. </w:t>
            </w:r>
            <w:r w:rsidRPr="00E52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3" w:type="dxa"/>
          </w:tcPr>
          <w:p w:rsidR="0013190B" w:rsidRPr="00E52E1C" w:rsidRDefault="00E52E1C" w:rsidP="001319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3190B" w:rsidRPr="00E52E1C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и оценивать деятельность структурных подразделений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190B" w:rsidRPr="00861532" w:rsidTr="00861532">
        <w:trPr>
          <w:jc w:val="center"/>
        </w:trPr>
        <w:tc>
          <w:tcPr>
            <w:tcW w:w="1144" w:type="dxa"/>
          </w:tcPr>
          <w:p w:rsidR="0013190B" w:rsidRPr="00E52E1C" w:rsidRDefault="0013190B" w:rsidP="00131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3.5. </w:t>
            </w:r>
            <w:r w:rsidRPr="00E52E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3" w:type="dxa"/>
          </w:tcPr>
          <w:p w:rsidR="0013190B" w:rsidRPr="00E52E1C" w:rsidRDefault="0013190B" w:rsidP="0013190B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13190B" w:rsidRPr="00861532" w:rsidRDefault="0013190B" w:rsidP="00131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E52E1C">
        <w:trPr>
          <w:trHeight w:val="295"/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01 </w:t>
            </w:r>
          </w:p>
        </w:tc>
        <w:tc>
          <w:tcPr>
            <w:tcW w:w="7403" w:type="dxa"/>
            <w:tcBorders>
              <w:bottom w:val="single" w:sz="8" w:space="0" w:color="auto"/>
            </w:tcBorders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2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3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4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5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6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7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2E1C" w:rsidRPr="00861532" w:rsidTr="002A113D">
        <w:trPr>
          <w:jc w:val="center"/>
        </w:trPr>
        <w:tc>
          <w:tcPr>
            <w:tcW w:w="1144" w:type="dxa"/>
          </w:tcPr>
          <w:p w:rsidR="00E52E1C" w:rsidRPr="00E52E1C" w:rsidRDefault="00E52E1C" w:rsidP="00E52E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10 </w:t>
            </w:r>
          </w:p>
        </w:tc>
        <w:tc>
          <w:tcPr>
            <w:tcW w:w="7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" w:type="dxa"/>
          </w:tcPr>
          <w:p w:rsidR="00E52E1C" w:rsidRPr="00861532" w:rsidRDefault="00E52E1C" w:rsidP="00E5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2.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кажите </w:t>
      </w:r>
      <w:r w:rsidRPr="00861532">
        <w:rPr>
          <w:rFonts w:ascii="Times New Roman" w:hAnsi="Times New Roman" w:cs="Times New Roman"/>
          <w:sz w:val="24"/>
          <w:szCs w:val="24"/>
        </w:rPr>
        <w:t>д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ополнительные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ачества, </w:t>
      </w:r>
      <w:r w:rsidRPr="00861532">
        <w:rPr>
          <w:rFonts w:ascii="Times New Roman" w:hAnsi="Times New Roman" w:cs="Times New Roman"/>
          <w:sz w:val="24"/>
          <w:szCs w:val="24"/>
        </w:rPr>
        <w:t>к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861532">
        <w:rPr>
          <w:rFonts w:ascii="Times New Roman" w:hAnsi="Times New Roman" w:cs="Times New Roman"/>
          <w:sz w:val="24"/>
          <w:szCs w:val="24"/>
        </w:rPr>
        <w:t>х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арактеризуют </w:t>
      </w:r>
      <w:r w:rsidRPr="00861532">
        <w:rPr>
          <w:rFonts w:ascii="Times New Roman" w:hAnsi="Times New Roman" w:cs="Times New Roman"/>
          <w:sz w:val="24"/>
          <w:szCs w:val="24"/>
        </w:rPr>
        <w:t>м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олодого </w:t>
      </w:r>
      <w:r w:rsidRPr="00861532">
        <w:rPr>
          <w:rFonts w:ascii="Times New Roman" w:hAnsi="Times New Roman" w:cs="Times New Roman"/>
          <w:noProof/>
          <w:sz w:val="24"/>
          <w:szCs w:val="24"/>
        </w:rPr>
        <w:br/>
        <w:t xml:space="preserve">специалиста,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532">
        <w:rPr>
          <w:rFonts w:ascii="Times New Roman" w:hAnsi="Times New Roman" w:cs="Times New Roman"/>
          <w:sz w:val="24"/>
          <w:szCs w:val="24"/>
        </w:rPr>
        <w:t>н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861532">
        <w:rPr>
          <w:rFonts w:ascii="Times New Roman" w:hAnsi="Times New Roman" w:cs="Times New Roman"/>
          <w:sz w:val="24"/>
          <w:szCs w:val="24"/>
        </w:rPr>
        <w:t>у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казаны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ыше, </w:t>
      </w:r>
      <w:r w:rsidRPr="00861532">
        <w:rPr>
          <w:rFonts w:ascii="Times New Roman" w:hAnsi="Times New Roman" w:cs="Times New Roman"/>
          <w:sz w:val="24"/>
          <w:szCs w:val="24"/>
        </w:rPr>
        <w:t>а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532">
        <w:rPr>
          <w:rFonts w:ascii="Times New Roman" w:hAnsi="Times New Roman" w:cs="Times New Roman"/>
          <w:sz w:val="24"/>
          <w:szCs w:val="24"/>
        </w:rPr>
        <w:t>т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акже </w:t>
      </w:r>
      <w:r w:rsidRPr="00861532">
        <w:rPr>
          <w:rFonts w:ascii="Times New Roman" w:hAnsi="Times New Roman" w:cs="Times New Roman"/>
          <w:sz w:val="24"/>
          <w:szCs w:val="24"/>
        </w:rPr>
        <w:t>В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Pr="00861532">
        <w:rPr>
          <w:rFonts w:ascii="Times New Roman" w:hAnsi="Times New Roman" w:cs="Times New Roman"/>
          <w:sz w:val="24"/>
          <w:szCs w:val="24"/>
        </w:rPr>
        <w:t>замечания</w:t>
      </w:r>
      <w:r w:rsidR="004E72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>_____________________</w:t>
      </w:r>
    </w:p>
    <w:p w:rsidR="004E7229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3. Заключение: </w:t>
      </w:r>
      <w:r w:rsidR="004E7229" w:rsidRPr="00515F93">
        <w:rPr>
          <w:rFonts w:ascii="Times New Roman" w:hAnsi="Times New Roman" w:cs="Times New Roman"/>
          <w:noProof/>
          <w:sz w:val="24"/>
          <w:szCs w:val="24"/>
        </w:rPr>
        <w:t>считаю</w:t>
      </w:r>
      <w:r w:rsidR="004E7229">
        <w:rPr>
          <w:rFonts w:ascii="Times New Roman" w:hAnsi="Times New Roman" w:cs="Times New Roman"/>
          <w:noProof/>
          <w:sz w:val="24"/>
          <w:szCs w:val="24"/>
        </w:rPr>
        <w:t>, что программа практикм выполнена/не выполнена в полном обьеме, работу можно оценить на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</w:t>
      </w:r>
      <w:r w:rsidR="004E7229">
        <w:rPr>
          <w:rFonts w:ascii="Times New Roman" w:hAnsi="Times New Roman" w:cs="Times New Roman"/>
          <w:noProof/>
          <w:sz w:val="24"/>
          <w:szCs w:val="24"/>
        </w:rPr>
        <w:t>_______</w:t>
      </w:r>
      <w:r w:rsidR="004E7229" w:rsidRPr="00861532"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:rsidR="004E7229" w:rsidRPr="00861532" w:rsidRDefault="004E7229" w:rsidP="004E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</w:t>
      </w:r>
      <w:r w:rsidRPr="00861532">
        <w:rPr>
          <w:rFonts w:ascii="Times New Roman" w:hAnsi="Times New Roman" w:cs="Times New Roman"/>
          <w:i/>
          <w:noProof/>
          <w:sz w:val="18"/>
          <w:szCs w:val="18"/>
        </w:rPr>
        <w:t>(отлично, хорошо, удовлетворительно, неудовлетворительно)</w:t>
      </w:r>
    </w:p>
    <w:p w:rsidR="00861532" w:rsidRPr="00861532" w:rsidRDefault="00861532" w:rsidP="004E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>оценку сформированности ОК 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 </w:t>
      </w:r>
    </w:p>
    <w:p w:rsidR="00861532" w:rsidRPr="00861532" w:rsidRDefault="00861532" w:rsidP="0086153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861532">
        <w:rPr>
          <w:rFonts w:ascii="Times New Roman" w:hAnsi="Times New Roman" w:cs="Times New Roman"/>
          <w:noProof/>
          <w:sz w:val="20"/>
          <w:szCs w:val="20"/>
        </w:rPr>
        <w:t>(</w:t>
      </w:r>
      <w:r w:rsidRPr="00861532">
        <w:rPr>
          <w:rFonts w:ascii="Times New Roman" w:hAnsi="Times New Roman" w:cs="Times New Roman"/>
          <w:i/>
          <w:noProof/>
          <w:sz w:val="20"/>
          <w:szCs w:val="20"/>
        </w:rPr>
        <w:t>средний балл оценки ОК 1- ОК 10)</w:t>
      </w:r>
    </w:p>
    <w:p w:rsidR="00861532" w:rsidRPr="00861532" w:rsidRDefault="00861532" w:rsidP="00861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Руководитель практики  </w:t>
      </w:r>
      <w:r w:rsidR="004E7229">
        <w:rPr>
          <w:rFonts w:ascii="Times New Roman" w:hAnsi="Times New Roman" w:cs="Times New Roman"/>
          <w:noProof/>
          <w:sz w:val="24"/>
          <w:szCs w:val="24"/>
        </w:rPr>
        <w:t>от профильной организации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 ____</w:t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  <w:r w:rsidRPr="00861532">
        <w:rPr>
          <w:rFonts w:ascii="Times New Roman" w:hAnsi="Times New Roman" w:cs="Times New Roman"/>
          <w:noProof/>
          <w:sz w:val="24"/>
          <w:szCs w:val="24"/>
        </w:rPr>
        <w:t xml:space="preserve">___________                               </w:t>
      </w:r>
    </w:p>
    <w:p w:rsidR="00861532" w:rsidRPr="004B2E03" w:rsidRDefault="00861532" w:rsidP="00861532">
      <w:pPr>
        <w:spacing w:after="0" w:line="240" w:lineRule="auto"/>
        <w:jc w:val="both"/>
        <w:sectPr w:rsidR="00861532" w:rsidRPr="004B2E03" w:rsidSect="00861532">
          <w:pgSz w:w="11906" w:h="18508"/>
          <w:pgMar w:top="709" w:right="566" w:bottom="567" w:left="1329" w:header="720" w:footer="720" w:gutter="0"/>
          <w:cols w:space="720"/>
          <w:noEndnote/>
        </w:sectPr>
      </w:pPr>
      <w:r w:rsidRPr="00861532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861532" w:rsidRPr="005F45D6" w:rsidRDefault="005F45D6" w:rsidP="005F45D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F45D6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Приложение 6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</w:t>
      </w:r>
    </w:p>
    <w:p w:rsidR="00E52E1C" w:rsidRPr="00796B69" w:rsidRDefault="00E52E1C" w:rsidP="00E52E1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796B69">
        <w:rPr>
          <w:rFonts w:ascii="Times New Roman" w:eastAsia="Calibri" w:hAnsi="Times New Roman" w:cs="Times New Roman"/>
          <w:b/>
          <w:bCs/>
          <w:kern w:val="3"/>
          <w:lang w:eastAsia="zh-CN"/>
        </w:rPr>
        <w:t>Министерства образования и молодёжной политики Чувашской Республики</w:t>
      </w:r>
    </w:p>
    <w:p w:rsidR="00E52E1C" w:rsidRPr="00796B69" w:rsidRDefault="00E52E1C" w:rsidP="00E52E1C">
      <w:pPr>
        <w:widowControl w:val="0"/>
        <w:suppressAutoHyphens/>
        <w:autoSpaceDN w:val="0"/>
        <w:spacing w:after="0" w:line="240" w:lineRule="auto"/>
        <w:ind w:left="-32" w:right="-108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 xml:space="preserve">(ГАПОУ «Чебоксарский техникум </w:t>
      </w:r>
      <w:proofErr w:type="spellStart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ТрансСтройТех</w:t>
      </w:r>
      <w:proofErr w:type="spellEnd"/>
      <w:r w:rsidRPr="00796B69">
        <w:rPr>
          <w:rFonts w:ascii="Liberation Serif" w:eastAsia="SimSun" w:hAnsi="Liberation Serif" w:cs="Mangal"/>
          <w:b/>
          <w:kern w:val="3"/>
          <w:sz w:val="20"/>
          <w:szCs w:val="20"/>
          <w:lang w:eastAsia="ar-SA" w:bidi="hi-IN"/>
        </w:rPr>
        <w:t>» Минобразования Чувашии)</w:t>
      </w:r>
    </w:p>
    <w:p w:rsidR="00E52E1C" w:rsidRPr="00861532" w:rsidRDefault="00E52E1C" w:rsidP="00E52E1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</w:p>
    <w:p w:rsidR="005F45D6" w:rsidRDefault="005F45D6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Аттестационный лист</w:t>
      </w:r>
    </w:p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студента </w:t>
      </w:r>
      <w:r w:rsidR="002A113D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5F45D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861532" w:rsidRPr="00861532" w:rsidRDefault="00861532" w:rsidP="005F45D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proofErr w:type="gramStart"/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 фамилия</w:t>
      </w:r>
      <w:proofErr w:type="gramEnd"/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, имя, отчество)</w:t>
      </w:r>
    </w:p>
    <w:p w:rsidR="00E52E1C" w:rsidRDefault="00E52E1C" w:rsidP="00351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по специальности </w:t>
      </w:r>
      <w:r w:rsidRPr="00E52E1C">
        <w:rPr>
          <w:rFonts w:ascii="Times New Roman" w:hAnsi="Times New Roman" w:cs="Times New Roman"/>
          <w:sz w:val="24"/>
          <w:szCs w:val="24"/>
          <w:u w:val="single"/>
          <w:lang w:eastAsia="ar-SA"/>
        </w:rPr>
        <w:t>08.02.01 Строительство и эксплуатация зданий и сооружений</w:t>
      </w:r>
      <w:r w:rsidR="00351FB4" w:rsidRPr="00E52E1C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E52E1C" w:rsidRDefault="00E52E1C" w:rsidP="00351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5F45D6" w:rsidRPr="00861532" w:rsidRDefault="005F45D6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проходившего производственную практику </w:t>
      </w:r>
      <w:r w:rsidR="00351FB4">
        <w:rPr>
          <w:rFonts w:ascii="Times New Roman" w:eastAsia="Calibri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E52E1C"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="00351FB4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:rsidR="005F45D6" w:rsidRPr="00861532" w:rsidRDefault="005F45D6" w:rsidP="00351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</w:t>
      </w:r>
      <w:r w:rsidR="005724A0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</w:t>
      </w:r>
      <w:r w:rsidR="00351FB4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E52E1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(организация)</w:t>
      </w:r>
    </w:p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E52E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10.11.2022 </w:t>
      </w:r>
      <w:r w:rsidR="005F45D6">
        <w:rPr>
          <w:rFonts w:ascii="Times New Roman" w:eastAsia="Calibri" w:hAnsi="Times New Roman" w:cs="Times New Roman"/>
          <w:sz w:val="24"/>
          <w:szCs w:val="24"/>
          <w:lang w:eastAsia="ar-SA"/>
        </w:rPr>
        <w:t>г.  по</w:t>
      </w:r>
      <w:r w:rsidR="00E52E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23.11.2022 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BA0950" w:rsidRDefault="00BA0950" w:rsidP="00BA09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861532" w:rsidRPr="00861532" w:rsidRDefault="00861532" w:rsidP="00BA095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1балл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</w:t>
      </w:r>
      <w:proofErr w:type="gramStart"/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  не</w:t>
      </w:r>
      <w:proofErr w:type="gramEnd"/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справляется с решением/выполнением типовых профессиональных задач, не проявляет ни один из навыков, входящих в компетенцию;</w:t>
      </w:r>
    </w:p>
    <w:p w:rsidR="00861532" w:rsidRPr="00861532" w:rsidRDefault="00861532" w:rsidP="00BA095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не справляется с решением/выполнением типовых профессиональных задач, проявляет отдельные навыки, входящие в компетенцию;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 Студент решает/</w:t>
      </w:r>
      <w:proofErr w:type="gramStart"/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выполняет  типовые</w:t>
      </w:r>
      <w:proofErr w:type="gramEnd"/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профессиональные задачи при консультационной поддержке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4 балла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Студент самостоятельно выполняет/решает типовые профессиональные задачи. Для решения нестандартных задач требуется консультационная помощь преподавателя (наставника);</w:t>
      </w:r>
    </w:p>
    <w:p w:rsidR="00861532" w:rsidRPr="00861532" w:rsidRDefault="00861532" w:rsidP="00BA095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5 баллов</w:t>
      </w: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 Все профессиональные (типовые и нестандартные) профессиональные задачи студент решает/выполняет самостоятельно</w:t>
      </w:r>
    </w:p>
    <w:tbl>
      <w:tblPr>
        <w:tblW w:w="99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"/>
        <w:gridCol w:w="6178"/>
        <w:gridCol w:w="570"/>
        <w:gridCol w:w="570"/>
        <w:gridCol w:w="570"/>
        <w:gridCol w:w="570"/>
        <w:gridCol w:w="537"/>
      </w:tblGrid>
      <w:tr w:rsidR="00335B72" w:rsidRPr="00E52E1C" w:rsidTr="00E52E1C">
        <w:trPr>
          <w:trHeight w:val="283"/>
          <w:tblHeader/>
        </w:trPr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61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Профессиональные компетенции, включающие в себя способность:</w:t>
            </w:r>
          </w:p>
        </w:tc>
        <w:tc>
          <w:tcPr>
            <w:tcW w:w="2817" w:type="dxa"/>
            <w:gridSpan w:val="5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Оценка</w:t>
            </w:r>
            <w:r w:rsid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 </w:t>
            </w: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компетенции</w:t>
            </w:r>
          </w:p>
          <w:p w:rsidR="00335B72" w:rsidRPr="00E52E1C" w:rsidRDefault="00335B72" w:rsidP="00E52E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в баллах</w:t>
            </w:r>
          </w:p>
        </w:tc>
      </w:tr>
      <w:tr w:rsidR="00335B72" w:rsidRPr="00E52E1C" w:rsidTr="00E52E1C">
        <w:trPr>
          <w:trHeight w:val="283"/>
          <w:tblHeader/>
        </w:trPr>
        <w:tc>
          <w:tcPr>
            <w:tcW w:w="9992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5B72" w:rsidRPr="00E52E1C" w:rsidRDefault="00335B72" w:rsidP="00E52E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 xml:space="preserve">Вид профессиональной деятельности: </w:t>
            </w:r>
            <w:r w:rsidR="00E52E1C" w:rsidRPr="00E52E1C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</w:tr>
      <w:tr w:rsidR="00E52E1C" w:rsidRPr="00E52E1C" w:rsidTr="00E52E1C">
        <w:trPr>
          <w:trHeight w:val="283"/>
        </w:trPr>
        <w:tc>
          <w:tcPr>
            <w:tcW w:w="99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hAnsi="Times New Roman" w:cs="Times New Roman"/>
                <w:color w:val="000000"/>
              </w:rPr>
              <w:t xml:space="preserve">ПК 3.1. </w:t>
            </w:r>
          </w:p>
        </w:tc>
        <w:tc>
          <w:tcPr>
            <w:tcW w:w="61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eastAsia="Calibri" w:hAnsi="Times New Roman" w:cs="Times New Roman"/>
              </w:rPr>
              <w:t>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 , текущего ремонта и реконструкции строительных объектов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52E1C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hAnsi="Times New Roman" w:cs="Times New Roman"/>
                <w:color w:val="000000"/>
              </w:rPr>
              <w:t xml:space="preserve">ПК 3.2. 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eastAsia="Calibri" w:hAnsi="Times New Roman" w:cs="Times New Roman"/>
              </w:rPr>
              <w:t>Обеспечивать работу структурных подразделений при выполнении производственных задач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52E1C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hAnsi="Times New Roman" w:cs="Times New Roman"/>
                <w:color w:val="000000"/>
              </w:rPr>
              <w:t xml:space="preserve">ПК 3.3. </w:t>
            </w:r>
            <w:r w:rsidRPr="00E52E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eastAsia="Calibri" w:hAnsi="Times New Roman" w:cs="Times New Roman"/>
              </w:rPr>
              <w:t>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52E1C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hAnsi="Times New Roman" w:cs="Times New Roman"/>
                <w:color w:val="000000"/>
              </w:rPr>
              <w:t xml:space="preserve">ПК 3.4. </w:t>
            </w:r>
            <w:r w:rsidRPr="00E52E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eastAsia="Calibri" w:hAnsi="Times New Roman" w:cs="Times New Roman"/>
              </w:rPr>
              <w:t>.Контролировать и оценивать деятельность структурных подразделений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  <w:tr w:rsidR="00E52E1C" w:rsidRPr="00E52E1C" w:rsidTr="00E52E1C">
        <w:trPr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hAnsi="Times New Roman" w:cs="Times New Roman"/>
                <w:color w:val="000000"/>
              </w:rPr>
              <w:t xml:space="preserve">ПК 3.5. </w:t>
            </w:r>
            <w:r w:rsidRPr="00E52E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E1C">
              <w:rPr>
                <w:rFonts w:ascii="Times New Roman" w:eastAsia="Calibri" w:hAnsi="Times New Roman" w:cs="Times New Roman"/>
              </w:rPr>
      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1C" w:rsidRPr="00E52E1C" w:rsidRDefault="00E52E1C" w:rsidP="00E52E1C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</w:pPr>
            <w:r w:rsidRPr="00E52E1C">
              <w:rPr>
                <w:rFonts w:ascii="Times New Roman" w:eastAsia="Arial Unicode MS" w:hAnsi="Times New Roman" w:cs="Times New Roman"/>
                <w:kern w:val="1"/>
                <w:lang w:eastAsia="hi-IN" w:bidi="hi-IN"/>
              </w:rPr>
              <w:t>5</w:t>
            </w:r>
          </w:p>
        </w:tc>
      </w:tr>
    </w:tbl>
    <w:p w:rsidR="00861532" w:rsidRPr="00861532" w:rsidRDefault="00861532" w:rsidP="00861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профильной организации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____________________</w:t>
      </w:r>
      <w:r w:rsidRPr="0086153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E7229" w:rsidRPr="00861532" w:rsidRDefault="004E7229" w:rsidP="004E722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</w:t>
      </w:r>
      <w:r w:rsidRPr="0086153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(Ф.И.О., подпись)</w:t>
      </w:r>
    </w:p>
    <w:p w:rsidR="00861532" w:rsidRDefault="004E7229" w:rsidP="00E52E1C">
      <w:pPr>
        <w:suppressAutoHyphens/>
        <w:spacing w:after="0" w:line="240" w:lineRule="auto"/>
        <w:ind w:left="708" w:firstLine="708"/>
        <w:jc w:val="both"/>
        <w:rPr>
          <w:rFonts w:ascii="Cambria" w:hAnsi="Cambria"/>
          <w:b/>
          <w:bCs/>
          <w:kern w:val="32"/>
          <w:sz w:val="20"/>
          <w:szCs w:val="20"/>
          <w:lang w:eastAsia="ar-SA"/>
        </w:rPr>
      </w:pPr>
      <w:r w:rsidRPr="00861532">
        <w:rPr>
          <w:rFonts w:ascii="Times New Roman" w:eastAsia="Calibri" w:hAnsi="Times New Roman" w:cs="Times New Roman"/>
          <w:sz w:val="24"/>
          <w:szCs w:val="24"/>
          <w:lang w:eastAsia="ar-SA"/>
        </w:rPr>
        <w:t>М. П.</w:t>
      </w:r>
    </w:p>
    <w:sectPr w:rsidR="0086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BC77F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BFC7AC3"/>
    <w:multiLevelType w:val="hybridMultilevel"/>
    <w:tmpl w:val="9E3287A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34C04B2"/>
    <w:multiLevelType w:val="multilevel"/>
    <w:tmpl w:val="470CE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37F1747"/>
    <w:multiLevelType w:val="hybridMultilevel"/>
    <w:tmpl w:val="71D0DA70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474E"/>
    <w:multiLevelType w:val="hybridMultilevel"/>
    <w:tmpl w:val="A2E80D12"/>
    <w:lvl w:ilvl="0" w:tplc="843E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5E54D5"/>
    <w:multiLevelType w:val="hybridMultilevel"/>
    <w:tmpl w:val="61D6A9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08AD"/>
    <w:multiLevelType w:val="hybridMultilevel"/>
    <w:tmpl w:val="50044044"/>
    <w:lvl w:ilvl="0" w:tplc="BB7AD1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C66F5C"/>
    <w:multiLevelType w:val="hybridMultilevel"/>
    <w:tmpl w:val="46E4166A"/>
    <w:lvl w:ilvl="0" w:tplc="0218A7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6E59C8"/>
    <w:multiLevelType w:val="singleLevel"/>
    <w:tmpl w:val="3CC4A7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097E41"/>
    <w:multiLevelType w:val="multilevel"/>
    <w:tmpl w:val="8AB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67C68"/>
    <w:multiLevelType w:val="hybridMultilevel"/>
    <w:tmpl w:val="F2729D66"/>
    <w:lvl w:ilvl="0" w:tplc="1CF89EC2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" w15:restartNumberingAfterBreak="0">
    <w:nsid w:val="6E102444"/>
    <w:multiLevelType w:val="hybridMultilevel"/>
    <w:tmpl w:val="0FDA7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2905ED9"/>
    <w:multiLevelType w:val="hybridMultilevel"/>
    <w:tmpl w:val="B810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514B"/>
    <w:multiLevelType w:val="hybridMultilevel"/>
    <w:tmpl w:val="85D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6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5"/>
    <w:rsid w:val="0000456E"/>
    <w:rsid w:val="00077AC6"/>
    <w:rsid w:val="000D635F"/>
    <w:rsid w:val="000F3BBD"/>
    <w:rsid w:val="000F7AFC"/>
    <w:rsid w:val="00112B55"/>
    <w:rsid w:val="00124993"/>
    <w:rsid w:val="0013190B"/>
    <w:rsid w:val="00140173"/>
    <w:rsid w:val="00191EA0"/>
    <w:rsid w:val="00192C3B"/>
    <w:rsid w:val="00192C53"/>
    <w:rsid w:val="002043CA"/>
    <w:rsid w:val="0020620E"/>
    <w:rsid w:val="00210207"/>
    <w:rsid w:val="00261711"/>
    <w:rsid w:val="002735C5"/>
    <w:rsid w:val="00276EE7"/>
    <w:rsid w:val="002A113D"/>
    <w:rsid w:val="002B281B"/>
    <w:rsid w:val="002C2848"/>
    <w:rsid w:val="002D066C"/>
    <w:rsid w:val="002D2206"/>
    <w:rsid w:val="00325CE2"/>
    <w:rsid w:val="00326888"/>
    <w:rsid w:val="00335B72"/>
    <w:rsid w:val="00351FB4"/>
    <w:rsid w:val="00364015"/>
    <w:rsid w:val="00374FFF"/>
    <w:rsid w:val="003B6DDD"/>
    <w:rsid w:val="003E0DB6"/>
    <w:rsid w:val="003F204F"/>
    <w:rsid w:val="00415BFA"/>
    <w:rsid w:val="004210E5"/>
    <w:rsid w:val="00455D0F"/>
    <w:rsid w:val="00463E7A"/>
    <w:rsid w:val="004815D0"/>
    <w:rsid w:val="004A5044"/>
    <w:rsid w:val="004D7D44"/>
    <w:rsid w:val="004E51B0"/>
    <w:rsid w:val="004E7229"/>
    <w:rsid w:val="004F6DF7"/>
    <w:rsid w:val="00567FBF"/>
    <w:rsid w:val="005724A0"/>
    <w:rsid w:val="005A0B21"/>
    <w:rsid w:val="005B5896"/>
    <w:rsid w:val="005D4713"/>
    <w:rsid w:val="005F45D6"/>
    <w:rsid w:val="0061157B"/>
    <w:rsid w:val="006367D7"/>
    <w:rsid w:val="00647C62"/>
    <w:rsid w:val="006661A4"/>
    <w:rsid w:val="0067234A"/>
    <w:rsid w:val="006A0F67"/>
    <w:rsid w:val="00746559"/>
    <w:rsid w:val="007529F6"/>
    <w:rsid w:val="0078444E"/>
    <w:rsid w:val="00796B69"/>
    <w:rsid w:val="00807A73"/>
    <w:rsid w:val="00821352"/>
    <w:rsid w:val="00835FBD"/>
    <w:rsid w:val="0084023C"/>
    <w:rsid w:val="0085223C"/>
    <w:rsid w:val="00861256"/>
    <w:rsid w:val="00861532"/>
    <w:rsid w:val="00870E41"/>
    <w:rsid w:val="008D1675"/>
    <w:rsid w:val="008D1DDF"/>
    <w:rsid w:val="008F216C"/>
    <w:rsid w:val="00953F6C"/>
    <w:rsid w:val="00961D22"/>
    <w:rsid w:val="00983C8C"/>
    <w:rsid w:val="009B3D72"/>
    <w:rsid w:val="009B733C"/>
    <w:rsid w:val="009C03D0"/>
    <w:rsid w:val="009F101D"/>
    <w:rsid w:val="00A056AF"/>
    <w:rsid w:val="00A11CE0"/>
    <w:rsid w:val="00A144F9"/>
    <w:rsid w:val="00A957DD"/>
    <w:rsid w:val="00AA5404"/>
    <w:rsid w:val="00AC2643"/>
    <w:rsid w:val="00B073DA"/>
    <w:rsid w:val="00B3170D"/>
    <w:rsid w:val="00BA0950"/>
    <w:rsid w:val="00BB20EA"/>
    <w:rsid w:val="00BE036A"/>
    <w:rsid w:val="00C13C86"/>
    <w:rsid w:val="00C21226"/>
    <w:rsid w:val="00CB70CC"/>
    <w:rsid w:val="00D439B2"/>
    <w:rsid w:val="00D52BA4"/>
    <w:rsid w:val="00D551AA"/>
    <w:rsid w:val="00D67914"/>
    <w:rsid w:val="00D92DC8"/>
    <w:rsid w:val="00DA2C99"/>
    <w:rsid w:val="00DA4622"/>
    <w:rsid w:val="00DB3769"/>
    <w:rsid w:val="00DB53DC"/>
    <w:rsid w:val="00DE7F6A"/>
    <w:rsid w:val="00E10FC5"/>
    <w:rsid w:val="00E40447"/>
    <w:rsid w:val="00E52E1C"/>
    <w:rsid w:val="00E616DB"/>
    <w:rsid w:val="00E87CE2"/>
    <w:rsid w:val="00EE12C4"/>
    <w:rsid w:val="00F91F04"/>
    <w:rsid w:val="00F93256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C93"/>
  <w15:docId w15:val="{1E0CF1E1-26FF-4F13-BB06-277CB97A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11"/>
  </w:style>
  <w:style w:type="paragraph" w:styleId="1">
    <w:name w:val="heading 1"/>
    <w:basedOn w:val="a"/>
    <w:next w:val="a"/>
    <w:link w:val="10"/>
    <w:qFormat/>
    <w:rsid w:val="00455D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B073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B073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B073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0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D92D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D92D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A1F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4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404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20EA"/>
  </w:style>
  <w:style w:type="character" w:customStyle="1" w:styleId="10">
    <w:name w:val="Заголовок 1 Знак"/>
    <w:basedOn w:val="a0"/>
    <w:link w:val="1"/>
    <w:rsid w:val="00455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2"/>
    <w:rsid w:val="004E51B0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E51B0"/>
    <w:pPr>
      <w:widowControl w:val="0"/>
      <w:shd w:val="clear" w:color="auto" w:fill="FFFFFF"/>
      <w:spacing w:before="1380" w:after="0" w:line="274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D7DD-F5C0-43EA-A65B-555F9183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2021-09-03T13:27:00Z</cp:lastPrinted>
  <dcterms:created xsi:type="dcterms:W3CDTF">2022-11-08T11:17:00Z</dcterms:created>
  <dcterms:modified xsi:type="dcterms:W3CDTF">2022-11-08T19:43:00Z</dcterms:modified>
</cp:coreProperties>
</file>