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EF" w:rsidRPr="004B438B" w:rsidRDefault="0085268C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AFA"/>
        </w:rPr>
      </w:pPr>
      <w:r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П</w:t>
      </w:r>
      <w:r w:rsidR="00C20A43"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амятка разработана с целью исключения провокаций коррупционного характера в отношении </w:t>
      </w:r>
      <w:r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обучающихся</w:t>
      </w:r>
      <w:r w:rsidR="00C20A43"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, сотрудников и преподавательского состава </w:t>
      </w:r>
      <w:r w:rsidR="004839EF"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ГАПОУ «Чебоксарский техникум </w:t>
      </w:r>
      <w:proofErr w:type="spellStart"/>
      <w:r w:rsidR="004839EF"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ТрансСтройТех</w:t>
      </w:r>
      <w:proofErr w:type="spellEnd"/>
      <w:r w:rsidR="004839EF" w:rsidRPr="004B438B">
        <w:rPr>
          <w:rStyle w:val="a3"/>
          <w:rFonts w:ascii="Times New Roman" w:hAnsi="Times New Roman" w:cs="Times New Roman"/>
          <w:b/>
          <w:i w:val="0"/>
          <w:color w:val="000000"/>
          <w:sz w:val="24"/>
          <w:szCs w:val="24"/>
        </w:rPr>
        <w:t>» Минобразования Чувашии</w:t>
      </w:r>
      <w:r w:rsidR="00C20A43" w:rsidRPr="004B438B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AFA"/>
        </w:rPr>
        <w:t>Взятка – это преступление!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Уголовный кодекс Российской Федерации предусматривает два вида преступлений, связанных со взяткой:</w:t>
      </w:r>
    </w:p>
    <w:p w:rsidR="004839EF" w:rsidRPr="004B438B" w:rsidRDefault="00C20A43" w:rsidP="004839EF">
      <w:pPr>
        <w:jc w:val="both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• получение взятки (ст. 290);</w:t>
      </w:r>
    </w:p>
    <w:p w:rsidR="004839EF" w:rsidRPr="004B438B" w:rsidRDefault="00C20A43" w:rsidP="004839EF">
      <w:pPr>
        <w:jc w:val="both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• и дача взятки (ст. 291).</w:t>
      </w:r>
    </w:p>
    <w:p w:rsidR="004839EF" w:rsidRPr="004B438B" w:rsidRDefault="00C20A43" w:rsidP="004839EF">
      <w:pPr>
        <w:jc w:val="both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Это две стороны одной преступной медали: если речь идет о взятке, это значит, что есть тот, кто получает взятку (</w:t>
      </w: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взяткополучатель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) и тот, кто ее дает </w:t>
      </w:r>
      <w:r w:rsidR="004839EF"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(</w:t>
      </w: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взяткодатель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).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Получение взятки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Дача взятки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4839EF" w:rsidRPr="004B438B" w:rsidRDefault="00C20A43" w:rsidP="004839EF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Взяткой могут быть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4839EF" w:rsidRPr="004B438B" w:rsidRDefault="00C20A43" w:rsidP="004839EF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Завуалированная форма взятки - банковская ссуда и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 и книги, «случайный» выигрыш в казино, прощение долга, уменьшение арендной платы, увеличение процентных ставок по кредиту и т. д.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Кто может быть привлечен к уголовной ответственности?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Взяткополучателем может быть признано только должностное лицо - представитель власти или лицо, состоящее на государственной должности, выполняющее организационно-распорядительные или административно-хозяйственные функции (в том числе преподаватель, принимающий экзамены и зачеты).</w:t>
      </w:r>
    </w:p>
    <w:p w:rsidR="004839EF" w:rsidRPr="004B438B" w:rsidRDefault="00C20A43" w:rsidP="004839EF">
      <w:pPr>
        <w:jc w:val="both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lastRenderedPageBreak/>
        <w:t>Представитель власти - это государственный или муниципальный чиновник любого ранга - сотрудник краевой или городской администрации, мэрии, департамента,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 д. (в том числе преподаватель, принимающий экзамены и зачеты).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Взятка через посредника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Взятка нередко дается и берется через посредников - подчиненных сотрудников, индивидуальных предпринимателей, работников посреднических фирм, лаборантов кафедр, которые рассматриваются Уголовным кодексом Российской Федерации как пособники преступления.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Гражданин, давший взятку может, быть освобожден от ответственности, если: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- установлен факт вымогательства;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- гражданин добровольно сообщил в правоохранительные органы о содеянном.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(ст. 306).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Взятка может быть предложена как напрямую («если вопрос будет решен в нашу пользу, то получите...»), так и косвенным образом.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Ваши действия в случае предложения или вымогательства взятки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•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взятковымогателем</w:t>
      </w:r>
      <w:proofErr w:type="spellEnd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) либо как готовность, либо как категорический отказ принять (дать) взятку;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•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•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• при наличии у Вас диктофона постараться записать (скрытно) предложение о взятке или ее вымогательстве.</w:t>
      </w:r>
    </w:p>
    <w:p w:rsidR="004839EF" w:rsidRPr="004B438B" w:rsidRDefault="00C20A43" w:rsidP="004839EF">
      <w:pPr>
        <w:jc w:val="both"/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Что Вам следует сделать сразу после свершившегося факта вымогательства?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Принять решение согласно своей гражданской позиции, своим нравственным принципам, совести и жизненному опыту. В связи с этим у Вас возникает три варианта действий: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Первый вариант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 – поступиться моральным принципам и </w:t>
      </w:r>
      <w:proofErr w:type="gramStart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нормам</w:t>
      </w:r>
      <w:proofErr w:type="gramEnd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 и самому преступнику стать преступником, согласившись на условия </w:t>
      </w:r>
      <w:proofErr w:type="spellStart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взятковымогателя</w:t>
      </w:r>
      <w:proofErr w:type="spellEnd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lastRenderedPageBreak/>
        <w:t>Второй вариант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 – прекратить всяческие контакты с вымогателем, дать понять ему о Вашем отказе пойти на преступление и смириться с тем, что важный для Вас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Style w:val="a4"/>
          <w:rFonts w:ascii="Times New Roman" w:hAnsi="Times New Roman" w:cs="Times New Roman"/>
          <w:i/>
          <w:color w:val="000000"/>
          <w:sz w:val="24"/>
          <w:szCs w:val="24"/>
        </w:rPr>
        <w:t>Третий вариант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 – встать на путь сопротивления взяточникам и вымогателям, исходя из четкого понимания, что только всем миром можно одолеть это зло, что человек должен в любых ситуациях сохранить свое достоинство и не становиться пособником преступления.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Третий вариант в большей степени согласуется с нормами и права и морали, согласно которым зло должно быть обязательно наказано. Но каждый человек как свободная личность принимает решение сам, какой путь он избирает.</w:t>
      </w:r>
    </w:p>
    <w:p w:rsidR="004839EF" w:rsidRPr="004B438B" w:rsidRDefault="00C20A43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Style w:val="a4"/>
          <w:rFonts w:ascii="Times New Roman" w:hAnsi="Times New Roman" w:cs="Times New Roman"/>
          <w:i/>
          <w:iCs/>
          <w:color w:val="000000"/>
          <w:sz w:val="24"/>
          <w:szCs w:val="24"/>
        </w:rPr>
        <w:t>ЕСЛИ ВЫ ИЗБИРАЕТЕ ТРЕТИЙ ВАРИАНТ, ВАМ СЛЕДУЕТ: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По своему усмотрению обратиться с устным или письменным сообщением о готовящемся преступлении в один из правоохранительных органов по месту Вашего жительства или в вышестоящие органы:</w:t>
      </w:r>
    </w:p>
    <w:p w:rsidR="004839EF" w:rsidRPr="004B438B" w:rsidRDefault="00C20A43" w:rsidP="001F634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- </w:t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Министерство </w:t>
      </w:r>
      <w:r w:rsidR="004839EF"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образования </w:t>
      </w:r>
      <w:r w:rsidRPr="004B438B">
        <w:rPr>
          <w:rStyle w:val="a3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Чувашской Республики</w:t>
      </w:r>
    </w:p>
    <w:p w:rsidR="004839EF" w:rsidRPr="004B438B" w:rsidRDefault="00C20A43" w:rsidP="001F634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 </w:t>
      </w:r>
      <w:r w:rsidRPr="004B43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AFA"/>
        </w:rPr>
        <w:t xml:space="preserve">428000, г. Чебоксары, </w:t>
      </w:r>
      <w:r w:rsidR="004839EF" w:rsidRPr="004B438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9FAFA"/>
        </w:rPr>
        <w:t>Президентский бульвар, д. 17</w:t>
      </w:r>
    </w:p>
    <w:p w:rsidR="004839EF" w:rsidRPr="004B438B" w:rsidRDefault="00C20A43" w:rsidP="001F63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 телефон: (8352) </w:t>
      </w:r>
      <w:r w:rsidR="004839EF"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56-53-81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,</w:t>
      </w:r>
      <w:r w:rsidR="0020661A" w:rsidRPr="004B438B">
        <w:rPr>
          <w:rFonts w:ascii="Arial" w:hAnsi="Arial" w:cs="Arial"/>
          <w:color w:val="262626"/>
          <w:sz w:val="21"/>
          <w:szCs w:val="21"/>
        </w:rPr>
        <w:t xml:space="preserve"> </w:t>
      </w:r>
      <w:r w:rsidR="0020661A"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56-53-71, 56-53-77</w:t>
      </w:r>
    </w:p>
    <w:p w:rsidR="004839EF" w:rsidRPr="004B438B" w:rsidRDefault="001C3630" w:rsidP="001F63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 </w:t>
      </w:r>
      <w:r w:rsidR="00C20A43"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факс: (8352) 62-48-05);</w:t>
      </w:r>
    </w:p>
    <w:p w:rsidR="004839EF" w:rsidRPr="004B438B" w:rsidRDefault="00C20A43" w:rsidP="001F6342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9FAFA"/>
        </w:rPr>
      </w:pP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 xml:space="preserve"> e-</w:t>
      </w:r>
      <w:proofErr w:type="spellStart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mail</w:t>
      </w:r>
      <w:proofErr w:type="spellEnd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:</w:t>
      </w:r>
      <w:r w:rsidR="004839EF" w:rsidRPr="004B438B">
        <w:rPr>
          <w:rFonts w:ascii="Arial" w:hAnsi="Arial" w:cs="Arial"/>
          <w:color w:val="262626"/>
          <w:sz w:val="21"/>
          <w:szCs w:val="21"/>
        </w:rPr>
        <w:t> </w:t>
      </w:r>
      <w:hyperlink r:id="rId4" w:history="1">
        <w:r w:rsidR="004839EF" w:rsidRPr="004B438B">
          <w:rPr>
            <w:rFonts w:ascii="Times New Roman" w:hAnsi="Times New Roman" w:cs="Times New Roman"/>
            <w:i/>
            <w:color w:val="000000"/>
            <w:sz w:val="24"/>
            <w:szCs w:val="24"/>
            <w:u w:val="single"/>
            <w:shd w:val="clear" w:color="auto" w:fill="F9FAFA"/>
          </w:rPr>
          <w:t>minobr@cap.ru</w:t>
        </w:r>
      </w:hyperlink>
    </w:p>
    <w:p w:rsidR="001F6342" w:rsidRPr="004B438B" w:rsidRDefault="001F6342" w:rsidP="001F6342">
      <w:pPr>
        <w:spacing w:after="0" w:line="240" w:lineRule="auto"/>
        <w:jc w:val="both"/>
        <w:rPr>
          <w:rStyle w:val="a3"/>
          <w:b/>
          <w:bCs/>
        </w:rPr>
      </w:pPr>
      <w:bookmarkStart w:id="0" w:name="_GoBack"/>
      <w:bookmarkEnd w:id="0"/>
    </w:p>
    <w:p w:rsidR="001C3630" w:rsidRPr="004B438B" w:rsidRDefault="001C3630" w:rsidP="001C363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b/>
          <w:sz w:val="24"/>
          <w:szCs w:val="24"/>
        </w:rPr>
        <w:t>- Управление Главы Чувашской Республики по вопросам противодействия коррупции</w:t>
      </w:r>
    </w:p>
    <w:p w:rsidR="001C3630" w:rsidRPr="004B438B" w:rsidRDefault="001C3630" w:rsidP="001C363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b/>
          <w:sz w:val="24"/>
          <w:szCs w:val="24"/>
        </w:rPr>
        <w:t xml:space="preserve">428000, </w:t>
      </w:r>
      <w:r w:rsidRPr="004B438B">
        <w:rPr>
          <w:rStyle w:val="a3"/>
          <w:rFonts w:ascii="Times New Roman" w:hAnsi="Times New Roman" w:cs="Times New Roman"/>
          <w:b/>
          <w:sz w:val="24"/>
          <w:szCs w:val="24"/>
        </w:rPr>
        <w:t>г. Чебоксары, Президентский бульвар, д. 10</w:t>
      </w:r>
    </w:p>
    <w:p w:rsidR="001C3630" w:rsidRPr="004B438B" w:rsidRDefault="001C3630" w:rsidP="001C3630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sz w:val="24"/>
          <w:szCs w:val="24"/>
        </w:rPr>
        <w:t>телефон:</w:t>
      </w:r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4B438B">
          <w:rPr>
            <w:rStyle w:val="a3"/>
            <w:rFonts w:ascii="Times New Roman" w:hAnsi="Times New Roman" w:cs="Times New Roman"/>
            <w:sz w:val="24"/>
            <w:szCs w:val="24"/>
          </w:rPr>
          <w:t xml:space="preserve">(8352) </w:t>
        </w:r>
        <w:r w:rsidRPr="004B438B">
          <w:rPr>
            <w:rStyle w:val="a3"/>
            <w:rFonts w:ascii="Times New Roman" w:hAnsi="Times New Roman" w:cs="Times New Roman"/>
            <w:sz w:val="24"/>
            <w:szCs w:val="24"/>
          </w:rPr>
          <w:t>56-50-00, 39-36-34</w:t>
        </w:r>
      </w:hyperlink>
    </w:p>
    <w:p w:rsidR="001C3630" w:rsidRPr="004B438B" w:rsidRDefault="001C3630" w:rsidP="001C3630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sz w:val="24"/>
          <w:szCs w:val="24"/>
        </w:rPr>
        <w:t>факс:</w:t>
      </w:r>
      <w:r w:rsidRPr="004B438B">
        <w:rPr>
          <w:rStyle w:val="a3"/>
          <w:rFonts w:ascii="Times New Roman" w:hAnsi="Times New Roman" w:cs="Times New Roman"/>
          <w:bCs/>
          <w:sz w:val="24"/>
          <w:szCs w:val="24"/>
        </w:rPr>
        <w:t xml:space="preserve"> (8352) </w:t>
      </w:r>
      <w:r w:rsidRPr="004B438B"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C3630" w:rsidRPr="004B438B" w:rsidRDefault="001C3630" w:rsidP="001F6342">
      <w:pPr>
        <w:spacing w:after="0" w:line="240" w:lineRule="auto"/>
        <w:jc w:val="both"/>
        <w:rPr>
          <w:rStyle w:val="a3"/>
          <w:b/>
          <w:bCs/>
          <w:i w:val="0"/>
        </w:rPr>
      </w:pPr>
    </w:p>
    <w:p w:rsidR="0020661A" w:rsidRPr="004B438B" w:rsidRDefault="0020661A" w:rsidP="001F634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4B438B">
        <w:rPr>
          <w:rStyle w:val="a3"/>
          <w:b/>
          <w:bCs/>
          <w:i w:val="0"/>
        </w:rPr>
        <w:t xml:space="preserve">- </w:t>
      </w:r>
      <w:r w:rsidRPr="004B438B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Прокуратура Чувашской Республики </w:t>
      </w:r>
    </w:p>
    <w:p w:rsidR="0020661A" w:rsidRPr="004B438B" w:rsidRDefault="0020661A" w:rsidP="001F634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428000, </w:t>
      </w:r>
      <w:proofErr w:type="spellStart"/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>г.Чебоксары</w:t>
      </w:r>
      <w:proofErr w:type="spellEnd"/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>ул.К.Маркса</w:t>
      </w:r>
      <w:proofErr w:type="spellEnd"/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 xml:space="preserve"> д.48</w:t>
      </w:r>
    </w:p>
    <w:p w:rsidR="0020661A" w:rsidRPr="004B438B" w:rsidRDefault="0020661A" w:rsidP="001F634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sz w:val="24"/>
          <w:szCs w:val="24"/>
        </w:rPr>
        <w:t>телефон:</w:t>
      </w:r>
      <w:r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> </w:t>
      </w:r>
      <w:hyperlink r:id="rId6" w:history="1">
        <w:r w:rsidRPr="004B438B">
          <w:rPr>
            <w:rStyle w:val="a3"/>
            <w:rFonts w:ascii="Times New Roman" w:hAnsi="Times New Roman" w:cs="Times New Roman"/>
            <w:bCs/>
            <w:color w:val="000000"/>
            <w:sz w:val="24"/>
            <w:szCs w:val="24"/>
          </w:rPr>
          <w:t>(8352) 39-20-58</w:t>
        </w:r>
      </w:hyperlink>
    </w:p>
    <w:p w:rsidR="0020661A" w:rsidRPr="004B438B" w:rsidRDefault="0020661A" w:rsidP="001F634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sz w:val="24"/>
          <w:szCs w:val="24"/>
        </w:rPr>
        <w:t>факс:</w:t>
      </w:r>
      <w:r w:rsidR="001F6342" w:rsidRPr="004B438B">
        <w:rPr>
          <w:rStyle w:val="a3"/>
          <w:rFonts w:ascii="Times New Roman" w:hAnsi="Times New Roman" w:cs="Times New Roman"/>
          <w:bCs/>
          <w:sz w:val="24"/>
          <w:szCs w:val="24"/>
        </w:rPr>
        <w:t> </w:t>
      </w:r>
      <w:r w:rsidRPr="004B438B">
        <w:rPr>
          <w:rStyle w:val="a3"/>
          <w:rFonts w:ascii="Times New Roman" w:hAnsi="Times New Roman" w:cs="Times New Roman"/>
          <w:bCs/>
          <w:sz w:val="24"/>
          <w:szCs w:val="24"/>
        </w:rPr>
        <w:t>(8352) 39-20-48</w:t>
      </w:r>
    </w:p>
    <w:p w:rsidR="0020661A" w:rsidRPr="001F6342" w:rsidRDefault="001C3630" w:rsidP="001F6342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</w:rPr>
      </w:pPr>
      <w:r w:rsidRPr="004B438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e-</w:t>
      </w:r>
      <w:proofErr w:type="spellStart"/>
      <w:r w:rsidRPr="004B438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  <w:t>mail</w:t>
      </w:r>
      <w:proofErr w:type="spellEnd"/>
      <w:r w:rsidR="0020661A" w:rsidRPr="004B438B">
        <w:rPr>
          <w:rStyle w:val="a3"/>
          <w:rFonts w:ascii="Times New Roman" w:hAnsi="Times New Roman" w:cs="Times New Roman"/>
          <w:sz w:val="24"/>
          <w:szCs w:val="24"/>
        </w:rPr>
        <w:t>:</w:t>
      </w:r>
      <w:r w:rsidR="0020661A" w:rsidRPr="004B438B">
        <w:rPr>
          <w:rStyle w:val="a3"/>
          <w:rFonts w:ascii="Times New Roman" w:hAnsi="Times New Roman" w:cs="Times New Roman"/>
          <w:b/>
          <w:bCs/>
          <w:sz w:val="24"/>
          <w:szCs w:val="24"/>
        </w:rPr>
        <w:t> prokur@21.mailop.ru</w:t>
      </w:r>
    </w:p>
    <w:p w:rsidR="001C3630" w:rsidRDefault="001C3630" w:rsidP="004839EF">
      <w:pPr>
        <w:jc w:val="both"/>
        <w:rPr>
          <w:rFonts w:ascii="Arial" w:hAnsi="Arial" w:cs="Arial"/>
          <w:color w:val="999999"/>
          <w:sz w:val="16"/>
          <w:szCs w:val="16"/>
          <w:shd w:val="clear" w:color="auto" w:fill="4D4D4D"/>
        </w:rPr>
      </w:pPr>
    </w:p>
    <w:p w:rsidR="0020661A" w:rsidRDefault="0020661A" w:rsidP="004839E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9FAFA"/>
        </w:rPr>
      </w:pPr>
    </w:p>
    <w:sectPr w:rsidR="00206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43"/>
    <w:rsid w:val="00083861"/>
    <w:rsid w:val="001C3630"/>
    <w:rsid w:val="001F6342"/>
    <w:rsid w:val="0020661A"/>
    <w:rsid w:val="004839EF"/>
    <w:rsid w:val="004B438B"/>
    <w:rsid w:val="007E61AE"/>
    <w:rsid w:val="0085268C"/>
    <w:rsid w:val="00C2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DAA9"/>
  <w15:chartTrackingRefBased/>
  <w15:docId w15:val="{A5865821-21B2-4CE6-B0A9-3EC44841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6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20A43"/>
    <w:rPr>
      <w:i/>
      <w:iCs/>
    </w:rPr>
  </w:style>
  <w:style w:type="character" w:styleId="a4">
    <w:name w:val="Strong"/>
    <w:basedOn w:val="a0"/>
    <w:uiPriority w:val="22"/>
    <w:qFormat/>
    <w:rsid w:val="00C20A43"/>
    <w:rPr>
      <w:b/>
      <w:bCs/>
    </w:rPr>
  </w:style>
  <w:style w:type="character" w:styleId="a5">
    <w:name w:val="Hyperlink"/>
    <w:basedOn w:val="a0"/>
    <w:uiPriority w:val="99"/>
    <w:unhideWhenUsed/>
    <w:rsid w:val="004839E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06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206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6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%20(8352)%2039-20-58" TargetMode="External"/><Relationship Id="rId5" Type="http://schemas.openxmlformats.org/officeDocument/2006/relationships/hyperlink" Target="tel:+7%20(8352)%2039-20-58" TargetMode="External"/><Relationship Id="rId4" Type="http://schemas.openxmlformats.org/officeDocument/2006/relationships/hyperlink" Target="mailto:minobr@c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2023-09-22T05:45:00Z</cp:lastPrinted>
  <dcterms:created xsi:type="dcterms:W3CDTF">2023-09-21T12:48:00Z</dcterms:created>
  <dcterms:modified xsi:type="dcterms:W3CDTF">2023-09-22T05:45:00Z</dcterms:modified>
</cp:coreProperties>
</file>