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E8" w:rsidRPr="00B16CE8" w:rsidRDefault="00B16CE8" w:rsidP="00B16CE8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B16CE8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</w:t>
      </w:r>
    </w:p>
    <w:p w:rsidR="00B16CE8" w:rsidRPr="00B16CE8" w:rsidRDefault="00B16CE8" w:rsidP="00B1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8"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  <w:t>Подготовка квалифицированных рабочих, служащих</w:t>
      </w:r>
    </w:p>
    <w:tbl>
      <w:tblPr>
        <w:tblW w:w="156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61"/>
        <w:gridCol w:w="1783"/>
        <w:gridCol w:w="1850"/>
        <w:gridCol w:w="1906"/>
        <w:gridCol w:w="1447"/>
        <w:gridCol w:w="1701"/>
        <w:gridCol w:w="1559"/>
        <w:gridCol w:w="1701"/>
        <w:gridCol w:w="1418"/>
        <w:gridCol w:w="1599"/>
      </w:tblGrid>
      <w:tr w:rsidR="00F253DF" w:rsidRPr="00B16CE8" w:rsidTr="00F253DF">
        <w:trPr>
          <w:trHeight w:val="666"/>
          <w:tblHeader/>
        </w:trPr>
        <w:tc>
          <w:tcPr>
            <w:tcW w:w="6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F253DF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F253DF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 профессии, специальности, направления подготовки, научной специальности, шифр группы научных специальностей</w:t>
            </w:r>
          </w:p>
        </w:tc>
        <w:tc>
          <w:tcPr>
            <w:tcW w:w="18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F253DF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 наименование группы научных специальностей</w:t>
            </w:r>
          </w:p>
        </w:tc>
        <w:tc>
          <w:tcPr>
            <w:tcW w:w="19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F253DF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3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F253DF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-2023</w:t>
            </w: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F253DF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2021-2022</w:t>
            </w: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30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</w:tcPr>
          <w:p w:rsidR="00F253DF" w:rsidRPr="00B16CE8" w:rsidRDefault="00F253DF" w:rsidP="00192FC0">
            <w:pPr>
              <w:spacing w:after="0" w:line="240" w:lineRule="auto"/>
              <w:ind w:right="588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2020-20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1</w:t>
            </w: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 xml:space="preserve"> учебный год</w:t>
            </w:r>
          </w:p>
        </w:tc>
      </w:tr>
      <w:tr w:rsidR="00B16CE8" w:rsidRPr="00B16CE8" w:rsidTr="00F253DF">
        <w:trPr>
          <w:tblHeader/>
        </w:trPr>
        <w:tc>
          <w:tcPr>
            <w:tcW w:w="6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6CE8" w:rsidRPr="00B16CE8" w:rsidRDefault="00B16CE8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6CE8" w:rsidRPr="00B16CE8" w:rsidRDefault="00B16CE8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6CE8" w:rsidRPr="00B16CE8" w:rsidRDefault="00B16CE8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6CE8" w:rsidRPr="00B16CE8" w:rsidRDefault="00B16CE8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B16CE8" w:rsidRPr="00B16CE8" w:rsidRDefault="00B16CE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B16CE8" w:rsidRPr="00B16CE8" w:rsidRDefault="00B16CE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B16CE8" w:rsidRPr="00B16CE8" w:rsidRDefault="00B16CE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B16CE8" w:rsidRPr="00B16CE8" w:rsidRDefault="00B16CE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B16CE8" w:rsidRPr="00B16CE8" w:rsidRDefault="00B16CE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B16CE8" w:rsidRPr="00B16CE8" w:rsidRDefault="00B16CE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</w:tr>
      <w:tr w:rsidR="00B16CE8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B16CE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192FC0" w:rsidRDefault="00192FC0" w:rsidP="00D6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.01.0</w:t>
            </w:r>
            <w:r w:rsidR="00D639A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D639A6" w:rsidRDefault="00F253DF" w:rsidP="00D6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Мастер </w:t>
            </w:r>
            <w:r w:rsidR="00D639A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сухого строительства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Мастер сухого строительства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</w:tr>
      <w:tr w:rsidR="00187D82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87D82" w:rsidRDefault="00D639A6" w:rsidP="00187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87D82" w:rsidRDefault="00187D82" w:rsidP="00187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82">
              <w:rPr>
                <w:rFonts w:ascii="Times New Roman" w:hAnsi="Times New Roman" w:cs="Times New Roman"/>
                <w:sz w:val="18"/>
                <w:szCs w:val="18"/>
              </w:rPr>
              <w:t>08.01.07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87D82" w:rsidRDefault="00187D82" w:rsidP="00187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82">
              <w:rPr>
                <w:rFonts w:ascii="Times New Roman" w:hAnsi="Times New Roman" w:cs="Times New Roman"/>
                <w:sz w:val="18"/>
                <w:szCs w:val="18"/>
              </w:rPr>
              <w:t>Мастер общестроительных работ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87D82" w:rsidRDefault="00187D82" w:rsidP="00187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82">
              <w:rPr>
                <w:rFonts w:ascii="Times New Roman" w:hAnsi="Times New Roman" w:cs="Times New Roman"/>
                <w:sz w:val="18"/>
                <w:szCs w:val="18"/>
              </w:rPr>
              <w:t>Мастер общестроительных работ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87D82" w:rsidRDefault="00187D82" w:rsidP="0018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8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30DC8" w:rsidRDefault="00130DC8" w:rsidP="00130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87D82" w:rsidRDefault="00187D82" w:rsidP="0018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8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30DC8" w:rsidRDefault="00130DC8" w:rsidP="00130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187D82" w:rsidRDefault="00187D82" w:rsidP="0018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8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87D82" w:rsidRPr="00D639A6" w:rsidRDefault="00D639A6" w:rsidP="00D6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A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6CE8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F253DF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08.01.24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F253DF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Мастер столярно- плотничных, паркетных и стекольных работ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6F7D7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Мастер столярно- плотничных, паркетных и стекольных работ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F253D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187D82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</w:tr>
      <w:tr w:rsidR="00B16CE8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B16CE8" w:rsidP="00D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  <w:r w:rsidR="00D55023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8.01.25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55023" w:rsidP="00D5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6F7D7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6F7D7C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55023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55023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130DC8" w:rsidRDefault="00187D82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</w:tr>
      <w:tr w:rsidR="00B16CE8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981D3F" w:rsidRDefault="00981D3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lastRenderedPageBreak/>
              <w:t>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55023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15.01.05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55023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Сварщик (ручной и частично механизированной сварки(наплавки)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D55023" w:rsidRPr="00B16CE8" w:rsidRDefault="006F7D7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6F7D7C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Сварщик (ручной и частично механизированной сварки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55023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55023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</w:tr>
      <w:tr w:rsidR="00B16CE8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981D3F" w:rsidRDefault="00981D3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55023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23.01.06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55023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6F7D7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B63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B63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130DC8" w:rsidRDefault="00130DC8" w:rsidP="0013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24</w:t>
            </w:r>
          </w:p>
        </w:tc>
      </w:tr>
      <w:tr w:rsidR="00B16CE8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981D3F" w:rsidRDefault="00981D3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B16CE8" w:rsidP="00DB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  <w:r w:rsidR="00DB63A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.01.</w:t>
            </w:r>
            <w:r w:rsidR="00DB63A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B63A6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Машинист крана (крановщик)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6F7D7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6F7D7C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Машинист крана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4B0E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4B0E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16CE8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</w:tr>
      <w:tr w:rsidR="00DB63A6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981D3F" w:rsidRDefault="00981D3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B16CE8" w:rsidRDefault="00DB63A6" w:rsidP="00DB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23.01.17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Default="00DB63A6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Мастер по </w:t>
            </w:r>
            <w:r w:rsidR="00D64B0E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ремонту и </w:t>
            </w: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обслуживанию автомобилей 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B16CE8" w:rsidRDefault="006F7D7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B16CE8" w:rsidRDefault="00D64B0E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B16CE8" w:rsidRDefault="00D64B0E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DB63A6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36</w:t>
            </w:r>
          </w:p>
        </w:tc>
      </w:tr>
      <w:tr w:rsidR="006F7D7C" w:rsidRPr="00B16CE8" w:rsidTr="00F253DF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Pr="00981D3F" w:rsidRDefault="00981D3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Default="006F7D7C" w:rsidP="00DB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6F7D7C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29.01.26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Default="006F7D7C" w:rsidP="006F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Печатник</w:t>
            </w:r>
            <w:r w:rsidR="00D639A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 плоской печати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Default="006F7D7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Печатник</w:t>
            </w:r>
            <w:r w:rsidR="00D639A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 плоской печати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Default="00187D82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Выпуск отсутствует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Pr="00B16CE8" w:rsidRDefault="00187D82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Default="00187D82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Выпуск отсутствует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Pr="00B16CE8" w:rsidRDefault="00187D82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Pr="00B16CE8" w:rsidRDefault="00187D82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F7D7C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</w:tr>
    </w:tbl>
    <w:p w:rsidR="00130DC8" w:rsidRDefault="00130DC8" w:rsidP="00B16C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1C753C" w:rsidRDefault="00B16CE8" w:rsidP="00B16C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  <w:r w:rsidRPr="00B16CE8"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  <w:t>Программа подготовки специалистов среднего звена</w:t>
      </w:r>
    </w:p>
    <w:tbl>
      <w:tblPr>
        <w:tblW w:w="156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61"/>
        <w:gridCol w:w="1783"/>
        <w:gridCol w:w="1850"/>
        <w:gridCol w:w="1906"/>
        <w:gridCol w:w="1447"/>
        <w:gridCol w:w="1701"/>
        <w:gridCol w:w="1559"/>
        <w:gridCol w:w="1701"/>
        <w:gridCol w:w="1418"/>
        <w:gridCol w:w="1599"/>
      </w:tblGrid>
      <w:tr w:rsidR="001C753C" w:rsidRPr="001C753C" w:rsidTr="00C67943">
        <w:trPr>
          <w:trHeight w:val="666"/>
          <w:tblHeader/>
        </w:trPr>
        <w:tc>
          <w:tcPr>
            <w:tcW w:w="6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7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 профессии, специальности, направления подготовки, научной специальности, шифр группы научных специальностей</w:t>
            </w:r>
          </w:p>
        </w:tc>
        <w:tc>
          <w:tcPr>
            <w:tcW w:w="18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 наименование группы научных специальностей</w:t>
            </w:r>
          </w:p>
        </w:tc>
        <w:tc>
          <w:tcPr>
            <w:tcW w:w="19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3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202</w:t>
            </w: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val="en-US" w:eastAsia="ru-RU"/>
              </w:rPr>
              <w:t>2</w:t>
            </w: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-2023 учебный год</w:t>
            </w:r>
          </w:p>
        </w:tc>
        <w:tc>
          <w:tcPr>
            <w:tcW w:w="3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2021-2022 учебный год</w:t>
            </w:r>
          </w:p>
        </w:tc>
        <w:tc>
          <w:tcPr>
            <w:tcW w:w="30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</w:tcPr>
          <w:p w:rsidR="001C753C" w:rsidRPr="001C753C" w:rsidRDefault="001C753C" w:rsidP="001C753C">
            <w:pPr>
              <w:spacing w:after="0" w:line="240" w:lineRule="auto"/>
              <w:ind w:right="588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2020-20</w:t>
            </w: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val="en-US" w:eastAsia="ru-RU"/>
              </w:rPr>
              <w:t>2</w:t>
            </w: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1 учебный год</w:t>
            </w:r>
          </w:p>
        </w:tc>
      </w:tr>
      <w:tr w:rsidR="001C753C" w:rsidRPr="001C753C" w:rsidTr="00C67943">
        <w:trPr>
          <w:tblHeader/>
        </w:trPr>
        <w:tc>
          <w:tcPr>
            <w:tcW w:w="6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C753C" w:rsidRPr="001C753C" w:rsidRDefault="001C753C" w:rsidP="001C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C753C" w:rsidRPr="001C753C" w:rsidRDefault="001C753C" w:rsidP="001C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C753C" w:rsidRPr="001C753C" w:rsidRDefault="001C753C" w:rsidP="001C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C753C" w:rsidRPr="001C753C" w:rsidRDefault="001C753C" w:rsidP="001C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1C753C" w:rsidRPr="001C753C" w:rsidRDefault="001C753C" w:rsidP="001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</w:tr>
    </w:tbl>
    <w:p w:rsidR="001C753C" w:rsidRPr="001C753C" w:rsidRDefault="001C753C" w:rsidP="00B16C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tbl>
      <w:tblPr>
        <w:tblW w:w="155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61"/>
        <w:gridCol w:w="1783"/>
        <w:gridCol w:w="1800"/>
        <w:gridCol w:w="1906"/>
        <w:gridCol w:w="1594"/>
        <w:gridCol w:w="1604"/>
        <w:gridCol w:w="1417"/>
        <w:gridCol w:w="1843"/>
        <w:gridCol w:w="1418"/>
        <w:gridCol w:w="1559"/>
      </w:tblGrid>
      <w:tr w:rsidR="001C753C" w:rsidRPr="00B16CE8" w:rsidTr="001C753C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08.02.01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Строительство и эксплуатация зданий и сооружений 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D639A6" w:rsidRDefault="00D639A6" w:rsidP="00D63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9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36</w:t>
            </w:r>
          </w:p>
        </w:tc>
      </w:tr>
      <w:tr w:rsidR="001C753C" w:rsidRPr="00B16CE8" w:rsidTr="001C753C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08.02.09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D639A6" w:rsidRDefault="00D639A6" w:rsidP="00D63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9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Выпуск отсутствует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1C753C" w:rsidRPr="00B16CE8" w:rsidTr="001C753C"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22.02.06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Сварочное производство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Default="00130DC8" w:rsidP="0013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Сварочное производство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Выпуск отсутствует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981D3F" w:rsidRDefault="00981D3F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6F7D7C" w:rsidP="006F7D7C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Выпуск отсутствует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1C753C" w:rsidRPr="00B16CE8" w:rsidTr="001C753C">
        <w:trPr>
          <w:trHeight w:val="466"/>
        </w:trPr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D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</w:t>
            </w: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Техническая эксплуатация подъемно- транспортных, строительных, дорожных машин и оборудования(по отраслям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Техническая эксплуатация подъемно- транспортных, строительных, дорожных машин и оборудования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C753C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</w:tr>
      <w:tr w:rsidR="001C753C" w:rsidRPr="00B16CE8" w:rsidTr="00130DC8">
        <w:trPr>
          <w:trHeight w:val="1600"/>
        </w:trPr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D6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23.02.0</w:t>
            </w:r>
            <w:r w:rsidR="00D639A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0C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130DC8" w:rsidRDefault="00130DC8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1C753C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1C753C" w:rsidRPr="00B16CE8" w:rsidRDefault="00D639A6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</w:tr>
      <w:tr w:rsidR="001C753C" w:rsidRPr="00B16CE8" w:rsidTr="001C753C">
        <w:trPr>
          <w:trHeight w:val="17"/>
        </w:trPr>
        <w:tc>
          <w:tcPr>
            <w:tcW w:w="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B16CE8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35.02.03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Технология деревообработки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1C753C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Технология деревообработки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Выпуск отсутствует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C753C" w:rsidRPr="00B16CE8" w:rsidRDefault="001C753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Выпуск отсутствует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C753C" w:rsidRPr="00B16CE8" w:rsidRDefault="006F7D7C" w:rsidP="00B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</w:tbl>
    <w:p w:rsidR="000C4891" w:rsidRDefault="000C4891" w:rsidP="00B16C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22651B" w:rsidRDefault="0022651B"/>
    <w:sectPr w:rsidR="0022651B" w:rsidSect="001C753C">
      <w:pgSz w:w="16838" w:h="11906" w:orient="landscape"/>
      <w:pgMar w:top="1134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F"/>
    <w:rsid w:val="000C4891"/>
    <w:rsid w:val="00130DC8"/>
    <w:rsid w:val="00187D82"/>
    <w:rsid w:val="00192FC0"/>
    <w:rsid w:val="001C753C"/>
    <w:rsid w:val="0022651B"/>
    <w:rsid w:val="00526B2F"/>
    <w:rsid w:val="00685D4D"/>
    <w:rsid w:val="006F7D7C"/>
    <w:rsid w:val="00705295"/>
    <w:rsid w:val="00941DA6"/>
    <w:rsid w:val="00981D3F"/>
    <w:rsid w:val="00B16CE8"/>
    <w:rsid w:val="00D55023"/>
    <w:rsid w:val="00D639A6"/>
    <w:rsid w:val="00D64B0E"/>
    <w:rsid w:val="00DB63A6"/>
    <w:rsid w:val="00F253DF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7464"/>
  <w15:chartTrackingRefBased/>
  <w15:docId w15:val="{052F1AA3-1BFC-40B6-B6CF-407E23F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2024-03-21T10:35:00Z</dcterms:created>
  <dcterms:modified xsi:type="dcterms:W3CDTF">2024-04-02T06:58:00Z</dcterms:modified>
</cp:coreProperties>
</file>